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45A3C10E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BC07DC3" w14:textId="77777777" w:rsidR="008F1FB8" w:rsidRDefault="008F1FB8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1B91EF3D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4893C9E1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68B4AAF5" w14:textId="77777777" w:rsidR="008F1FB8" w:rsidRDefault="008F1FB8" w:rsidP="004118B6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760F5A42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nikki.lanier@illinois.gov </w:t>
      </w:r>
    </w:p>
    <w:p w14:paraId="46068D56" w14:textId="77777777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2/1/2023</w:t>
      </w:r>
      <w:proofErr w:type="gramEnd"/>
    </w:p>
    <w:p w14:paraId="40E12116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30A81B61" w:rsidR="001E0B12" w:rsidRPr="004118B6" w:rsidRDefault="001E0B12" w:rsidP="004118B6">
      <w:pPr>
        <w:jc w:val="center"/>
        <w:rPr>
          <w:rFonts w:cs="Times New Roman"/>
          <w:b/>
          <w:bCs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VICE-CHAIR</w:t>
      </w:r>
    </w:p>
    <w:p w14:paraId="3C2F1B73" w14:textId="77777777" w:rsidR="008F1FB8" w:rsidRPr="004118B6" w:rsidRDefault="008F1FB8" w:rsidP="004118B6">
      <w:pPr>
        <w:jc w:val="center"/>
        <w:rPr>
          <w:rFonts w:cs="Times New Roman"/>
          <w:b/>
          <w:bCs/>
          <w:sz w:val="16"/>
          <w:szCs w:val="16"/>
        </w:rPr>
      </w:pPr>
    </w:p>
    <w:p w14:paraId="211BF941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H. Jay Wagner, CIA, CFE, CISA</w:t>
      </w:r>
      <w:r w:rsidRPr="004118B6">
        <w:rPr>
          <w:rFonts w:cs="Times New Roman"/>
          <w:sz w:val="16"/>
          <w:szCs w:val="16"/>
        </w:rPr>
        <w:br/>
        <w:t>Illinois Office of the Attorney General</w:t>
      </w:r>
    </w:p>
    <w:p w14:paraId="4935E989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524-4094</w:t>
      </w:r>
    </w:p>
    <w:p w14:paraId="344D0C14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0AD536E8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  <w:r w:rsidRPr="004118B6">
        <w:rPr>
          <w:rFonts w:cs="Times New Roman"/>
          <w:sz w:val="16"/>
          <w:szCs w:val="16"/>
        </w:rPr>
        <w:t xml:space="preserve"> </w:t>
      </w:r>
    </w:p>
    <w:p w14:paraId="7C07E34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Style w:val="Hyperlink"/>
          <w:color w:val="auto"/>
          <w:sz w:val="16"/>
          <w:szCs w:val="16"/>
          <w:lang w:val="es-MX"/>
        </w:rPr>
        <w:t>smallios@ilsos.net</w:t>
      </w:r>
      <w:r w:rsidRPr="004118B6"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342A25EE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360600AA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Leighann Manning, CIA, </w:t>
      </w:r>
      <w:r w:rsidR="00CD1CB8">
        <w:rPr>
          <w:rFonts w:cs="Times New Roman"/>
          <w:sz w:val="16"/>
          <w:szCs w:val="16"/>
        </w:rPr>
        <w:t xml:space="preserve">CFE, </w:t>
      </w:r>
      <w:r w:rsidRPr="004118B6">
        <w:rPr>
          <w:rFonts w:cs="Times New Roman"/>
          <w:sz w:val="16"/>
          <w:szCs w:val="16"/>
        </w:rPr>
        <w:t>CGAP</w:t>
      </w:r>
    </w:p>
    <w:p w14:paraId="58F56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</w:rPr>
        <w:t>lmanning@illinoistreasurer.gov</w:t>
      </w:r>
      <w:r w:rsidRPr="004118B6"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75210BA1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0D258B0C" w:rsidR="001E0B12" w:rsidRPr="004118B6" w:rsidRDefault="00F36A13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0A77A66F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Central Management Services</w:t>
      </w:r>
    </w:p>
    <w:p w14:paraId="2A18ACEF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D98E48A" w:rsidR="001E0B12" w:rsidRPr="004118B6" w:rsidRDefault="001E2D17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 Taylor</w:t>
      </w:r>
      <w:r w:rsidR="00C941E1">
        <w:rPr>
          <w:rFonts w:cs="Times New Roman"/>
          <w:sz w:val="16"/>
          <w:szCs w:val="16"/>
        </w:rPr>
        <w:t>, CPA</w:t>
      </w:r>
    </w:p>
    <w:p w14:paraId="4653B4D9" w14:textId="72017903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Comptroller</w:t>
      </w:r>
    </w:p>
    <w:p w14:paraId="3D8C545D" w14:textId="3570B40C" w:rsidR="001E2D17" w:rsidRPr="004118B6" w:rsidRDefault="001E2D17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Teri.Taylor@illinoiscomptroller.gov</w:t>
      </w:r>
    </w:p>
    <w:p w14:paraId="144DB97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782-1003</w:t>
      </w:r>
    </w:p>
    <w:p w14:paraId="04D08211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1C62A93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stephen.kirk@illinois.gov </w:t>
      </w:r>
    </w:p>
    <w:p w14:paraId="79960AC6" w14:textId="064152BD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</w:t>
      </w:r>
      <w:r w:rsidR="00CD3445" w:rsidRPr="004118B6">
        <w:rPr>
          <w:rFonts w:cs="Times New Roman"/>
          <w:sz w:val="16"/>
          <w:szCs w:val="16"/>
        </w:rPr>
        <w:t>5</w:t>
      </w:r>
      <w:proofErr w:type="gramEnd"/>
    </w:p>
    <w:p w14:paraId="0C28557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333-0903</w:t>
      </w:r>
    </w:p>
    <w:p w14:paraId="56CA9FD2" w14:textId="5A7CF20A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jzemaiti@u</w:t>
      </w:r>
      <w:r w:rsidR="00B7027B">
        <w:rPr>
          <w:rFonts w:cs="Times New Roman"/>
          <w:sz w:val="16"/>
          <w:szCs w:val="16"/>
        </w:rPr>
        <w:t>i</w:t>
      </w:r>
      <w:r w:rsidRPr="004118B6">
        <w:rPr>
          <w:rFonts w:cs="Times New Roman"/>
          <w:sz w:val="16"/>
          <w:szCs w:val="16"/>
        </w:rPr>
        <w:t xml:space="preserve">llinois.edu </w:t>
      </w:r>
    </w:p>
    <w:p w14:paraId="36622EFB" w14:textId="77ADBC68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</w:t>
      </w:r>
      <w:r w:rsidR="00B750E2" w:rsidRPr="004118B6">
        <w:rPr>
          <w:rFonts w:cs="Times New Roman"/>
          <w:sz w:val="16"/>
          <w:szCs w:val="16"/>
        </w:rPr>
        <w:t>5</w:t>
      </w:r>
      <w:proofErr w:type="gramEnd"/>
    </w:p>
    <w:p w14:paraId="5F21C822" w14:textId="2E079EFD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7CC435A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Amy Macklin, CPA</w:t>
      </w:r>
    </w:p>
    <w:p w14:paraId="6240939B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Human Services</w:t>
      </w:r>
    </w:p>
    <w:p w14:paraId="626B9F30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558-6931</w:t>
      </w:r>
    </w:p>
    <w:p w14:paraId="55C6D445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  <w:u w:val="none"/>
        </w:rPr>
        <w:t>amy.macklin@illinois.gov</w:t>
      </w:r>
      <w:r w:rsidRPr="004118B6">
        <w:rPr>
          <w:rFonts w:cs="Times New Roman"/>
          <w:sz w:val="16"/>
          <w:szCs w:val="16"/>
        </w:rPr>
        <w:t xml:space="preserve"> </w:t>
      </w:r>
      <w:r w:rsidRPr="004118B6">
        <w:rPr>
          <w:rFonts w:cs="Times New Roman"/>
          <w:sz w:val="16"/>
          <w:szCs w:val="16"/>
        </w:rPr>
        <w:br/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2/1/2024</w:t>
      </w:r>
      <w:proofErr w:type="gramEnd"/>
    </w:p>
    <w:p w14:paraId="47440ACC" w14:textId="69C60972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Vacant </w:t>
      </w:r>
    </w:p>
    <w:p w14:paraId="6625C86F" w14:textId="40E80353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</w:t>
      </w:r>
      <w:r w:rsidR="00417EE9" w:rsidRPr="004118B6">
        <w:rPr>
          <w:rFonts w:cs="Times New Roman"/>
          <w:sz w:val="16"/>
          <w:szCs w:val="16"/>
        </w:rPr>
        <w:t>20</w:t>
      </w:r>
      <w:r w:rsidRPr="004118B6">
        <w:rPr>
          <w:rFonts w:cs="Times New Roman"/>
          <w:sz w:val="16"/>
          <w:szCs w:val="16"/>
        </w:rPr>
        <w:t>2</w:t>
      </w:r>
      <w:r w:rsidR="005F6973">
        <w:rPr>
          <w:rFonts w:cs="Times New Roman"/>
          <w:sz w:val="16"/>
          <w:szCs w:val="16"/>
        </w:rPr>
        <w:t>6</w:t>
      </w:r>
      <w:proofErr w:type="gramEnd"/>
    </w:p>
    <w:p w14:paraId="0C33BCE4" w14:textId="7777777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Vacant</w:t>
      </w:r>
    </w:p>
    <w:p w14:paraId="191D2877" w14:textId="37E22C6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2/1/2024</w:t>
      </w:r>
      <w:proofErr w:type="gramEnd"/>
    </w:p>
    <w:p w14:paraId="46BEAC2B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4118B6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Pr="004118B6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309AD033" w14:textId="77777777" w:rsidR="00393237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color w:val="auto"/>
          <w:sz w:val="21"/>
          <w:szCs w:val="21"/>
        </w:rPr>
      </w:pPr>
    </w:p>
    <w:p w14:paraId="27BB0071" w14:textId="3AC19C6D" w:rsidR="00393237" w:rsidRPr="00FD32FD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  <w:r w:rsidRPr="00FD32FD">
        <w:rPr>
          <w:rFonts w:ascii="Times New Roman" w:hAnsi="Times New Roman" w:cs="Times New Roman"/>
          <w:b/>
          <w:bCs/>
          <w:color w:val="auto"/>
          <w:sz w:val="21"/>
          <w:szCs w:val="21"/>
        </w:rPr>
        <w:t>In person location:  IDOT, 2300 S. Dirksen Parkway, Springfield, IL</w:t>
      </w:r>
    </w:p>
    <w:p w14:paraId="4BC55211" w14:textId="77777777" w:rsidR="00393237" w:rsidRPr="00FD32FD" w:rsidRDefault="00393237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eastAsia="Times New Roman" w:cs="Times New Roman"/>
          <w:b/>
          <w:bCs/>
          <w:color w:val="39394D"/>
        </w:rPr>
      </w:pPr>
    </w:p>
    <w:p w14:paraId="04C0AEE9" w14:textId="038A743A" w:rsidR="009A376F" w:rsidRPr="00BA2736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BA2736">
        <w:rPr>
          <w:rFonts w:eastAsia="Times New Roman" w:cs="Times New Roman"/>
          <w:b/>
          <w:bCs/>
          <w:color w:val="39394D"/>
        </w:rPr>
        <w:t xml:space="preserve">WebEx </w:t>
      </w:r>
      <w:r w:rsidR="00393237" w:rsidRPr="00BA2736">
        <w:rPr>
          <w:rFonts w:eastAsia="Times New Roman" w:cs="Times New Roman"/>
          <w:b/>
          <w:bCs/>
          <w:color w:val="39394D"/>
        </w:rPr>
        <w:t>Access</w:t>
      </w:r>
    </w:p>
    <w:p w14:paraId="6F02D53E" w14:textId="4DE91F8F" w:rsidR="009A376F" w:rsidRPr="00BA2736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rPr>
          <w:rFonts w:ascii="Arial" w:hAnsi="Arial" w:cs="Arial"/>
          <w:sz w:val="20"/>
          <w:szCs w:val="20"/>
        </w:rPr>
      </w:pPr>
      <w:r w:rsidRPr="00BA2736">
        <w:rPr>
          <w:rFonts w:eastAsia="Times New Roman" w:cs="Times New Roman"/>
          <w:sz w:val="21"/>
          <w:szCs w:val="21"/>
        </w:rPr>
        <w:t>Join via Phone: +</w:t>
      </w:r>
      <w:r w:rsidR="000D2D69" w:rsidRPr="00BA2736">
        <w:rPr>
          <w:rFonts w:eastAsia="Times New Roman" w:cs="Times New Roman"/>
          <w:sz w:val="21"/>
          <w:szCs w:val="21"/>
        </w:rPr>
        <w:t>1</w:t>
      </w:r>
      <w:r w:rsidRPr="00BA2736">
        <w:rPr>
          <w:rFonts w:eastAsia="Times New Roman" w:cs="Times New Roman"/>
          <w:sz w:val="21"/>
          <w:szCs w:val="21"/>
        </w:rPr>
        <w:t>3125358110</w:t>
      </w:r>
      <w:r w:rsidRPr="00BA2736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r w:rsidR="0083630B" w:rsidRPr="00BA2736">
        <w:rPr>
          <w:rFonts w:eastAsia="Times New Roman" w:cs="Times New Roman"/>
          <w:color w:val="000000" w:themeColor="text1"/>
          <w:sz w:val="21"/>
          <w:szCs w:val="21"/>
        </w:rPr>
        <w:t>26</w:t>
      </w:r>
      <w:r w:rsidR="00F36A13" w:rsidRPr="00BA2736">
        <w:rPr>
          <w:rFonts w:eastAsia="Times New Roman" w:cs="Times New Roman"/>
          <w:color w:val="000000" w:themeColor="text1"/>
          <w:sz w:val="21"/>
          <w:szCs w:val="21"/>
        </w:rPr>
        <w:t>3</w:t>
      </w:r>
      <w:r w:rsidR="00FD32FD" w:rsidRPr="00BA2736">
        <w:rPr>
          <w:rFonts w:eastAsia="Times New Roman" w:cs="Times New Roman"/>
          <w:color w:val="000000" w:themeColor="text1"/>
          <w:sz w:val="21"/>
          <w:szCs w:val="21"/>
        </w:rPr>
        <w:t>1</w:t>
      </w:r>
      <w:r w:rsidR="00BA2736" w:rsidRPr="00BA2736">
        <w:rPr>
          <w:rFonts w:eastAsia="Times New Roman" w:cs="Times New Roman"/>
          <w:color w:val="000000" w:themeColor="text1"/>
          <w:sz w:val="21"/>
          <w:szCs w:val="21"/>
        </w:rPr>
        <w:t>3986578</w:t>
      </w:r>
      <w:r w:rsidR="00FD32FD" w:rsidRPr="00BA2736">
        <w:rPr>
          <w:rFonts w:eastAsia="Times New Roman" w:cs="Times New Roman"/>
          <w:color w:val="000000" w:themeColor="text1"/>
          <w:sz w:val="21"/>
          <w:szCs w:val="21"/>
        </w:rPr>
        <w:t>#</w:t>
      </w:r>
      <w:r w:rsidRPr="00BA2736">
        <w:rPr>
          <w:rFonts w:eastAsia="Times New Roman" w:cs="Times New Roman"/>
          <w:sz w:val="21"/>
          <w:szCs w:val="21"/>
        </w:rPr>
        <w:t># or +1</w:t>
      </w:r>
      <w:r w:rsidR="0083630B" w:rsidRPr="00BA2736">
        <w:rPr>
          <w:rFonts w:eastAsia="Times New Roman" w:cs="Times New Roman"/>
          <w:sz w:val="21"/>
          <w:szCs w:val="21"/>
        </w:rPr>
        <w:t xml:space="preserve">4156550002 </w:t>
      </w:r>
      <w:r w:rsidR="00CF6067" w:rsidRPr="00BA2736">
        <w:rPr>
          <w:rFonts w:eastAsia="Times New Roman" w:cs="Times New Roman"/>
          <w:color w:val="000000" w:themeColor="text1"/>
          <w:sz w:val="21"/>
          <w:szCs w:val="21"/>
        </w:rPr>
        <w:t>263</w:t>
      </w:r>
      <w:r w:rsidR="00BA2736" w:rsidRPr="00BA2736">
        <w:rPr>
          <w:rFonts w:eastAsia="Times New Roman" w:cs="Times New Roman"/>
          <w:color w:val="000000" w:themeColor="text1"/>
          <w:sz w:val="21"/>
          <w:szCs w:val="21"/>
        </w:rPr>
        <w:t>13986578</w:t>
      </w:r>
      <w:r w:rsidR="00FD32FD" w:rsidRPr="00BA2736">
        <w:rPr>
          <w:rFonts w:eastAsia="Times New Roman" w:cs="Times New Roman"/>
          <w:color w:val="000000" w:themeColor="text1"/>
          <w:sz w:val="21"/>
          <w:szCs w:val="21"/>
        </w:rPr>
        <w:t>#</w:t>
      </w:r>
      <w:r w:rsidRPr="00BA2736">
        <w:rPr>
          <w:rFonts w:eastAsia="Times New Roman" w:cs="Times New Roman"/>
          <w:sz w:val="21"/>
          <w:szCs w:val="21"/>
        </w:rPr>
        <w:t>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9A376F" w:rsidRPr="00BA2736" w14:paraId="69E930A5" w14:textId="77777777" w:rsidTr="009A376F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5ABB98FE" w14:textId="77777777" w:rsidR="009A376F" w:rsidRPr="00BA2736" w:rsidRDefault="009A376F" w:rsidP="009A376F">
            <w:pPr>
              <w:framePr w:hSpace="45" w:wrap="around" w:vAnchor="text" w:hAnchor="text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01B" w:rsidRPr="0098701B" w14:paraId="49C542EC" w14:textId="77777777" w:rsidTr="009A376F">
        <w:trPr>
          <w:trHeight w:val="900"/>
          <w:tblCellSpacing w:w="0" w:type="dxa"/>
          <w:jc w:val="center"/>
        </w:trPr>
        <w:tc>
          <w:tcPr>
            <w:tcW w:w="5000" w:type="pct"/>
          </w:tcPr>
          <w:p w14:paraId="31FC2B1E" w14:textId="3095D380" w:rsidR="009A376F" w:rsidRPr="00BA2736" w:rsidRDefault="009A376F" w:rsidP="009A376F">
            <w:pPr>
              <w:framePr w:hSpace="45" w:wrap="around" w:vAnchor="text" w:hAnchor="text" w:y="1"/>
              <w:jc w:val="center"/>
              <w:rPr>
                <w:sz w:val="21"/>
                <w:szCs w:val="21"/>
              </w:rPr>
            </w:pPr>
            <w:r w:rsidRPr="00BA2736">
              <w:rPr>
                <w:rFonts w:eastAsia="Times New Roman" w:cs="Times New Roman"/>
                <w:sz w:val="21"/>
                <w:szCs w:val="21"/>
              </w:rPr>
              <w:t xml:space="preserve">Or </w:t>
            </w:r>
            <w:proofErr w:type="gramStart"/>
            <w:r w:rsidRPr="00BA2736">
              <w:rPr>
                <w:rFonts w:eastAsia="Times New Roman" w:cs="Times New Roman"/>
                <w:sz w:val="21"/>
                <w:szCs w:val="21"/>
              </w:rPr>
              <w:t>Join</w:t>
            </w:r>
            <w:proofErr w:type="gramEnd"/>
            <w:r w:rsidRPr="00BA2736">
              <w:rPr>
                <w:rFonts w:eastAsia="Times New Roman" w:cs="Times New Roman"/>
                <w:sz w:val="21"/>
                <w:szCs w:val="21"/>
              </w:rPr>
              <w:t xml:space="preserve"> via </w:t>
            </w:r>
            <w:hyperlink r:id="rId10" w:history="1">
              <w:r w:rsidRPr="00BA2736">
                <w:rPr>
                  <w:rStyle w:val="Hyperlink"/>
                  <w:rFonts w:eastAsia="Times New Roman"/>
                  <w:color w:val="auto"/>
                  <w:sz w:val="21"/>
                  <w:szCs w:val="21"/>
                </w:rPr>
                <w:t>U</w:t>
              </w:r>
              <w:r w:rsidRPr="00BA2736">
                <w:rPr>
                  <w:rStyle w:val="Hyperlink"/>
                  <w:rFonts w:eastAsia="Times New Roman"/>
                  <w:color w:val="auto"/>
                  <w:sz w:val="21"/>
                  <w:szCs w:val="21"/>
                </w:rPr>
                <w:t>RL</w:t>
              </w:r>
            </w:hyperlink>
          </w:p>
          <w:p w14:paraId="320EFD6F" w14:textId="77777777" w:rsidR="009A376F" w:rsidRPr="00BA2736" w:rsidRDefault="009A376F" w:rsidP="009A376F">
            <w:pPr>
              <w:framePr w:hSpace="45" w:wrap="around" w:vAnchor="text" w:hAnchor="text" w:y="1"/>
              <w:jc w:val="center"/>
              <w:rPr>
                <w:sz w:val="21"/>
                <w:szCs w:val="21"/>
              </w:rPr>
            </w:pPr>
          </w:p>
          <w:p w14:paraId="041D5582" w14:textId="28E0947E" w:rsidR="009A376F" w:rsidRPr="00BA2736" w:rsidRDefault="0098701B" w:rsidP="009A376F">
            <w:pPr>
              <w:framePr w:hSpace="45" w:wrap="around" w:vAnchor="text" w:hAnchor="text" w:y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36">
              <w:rPr>
                <w:sz w:val="21"/>
                <w:szCs w:val="21"/>
              </w:rPr>
              <w:t xml:space="preserve">  </w:t>
            </w:r>
            <w:r w:rsidR="009A376F" w:rsidRPr="00BA2736">
              <w:rPr>
                <w:sz w:val="21"/>
                <w:szCs w:val="21"/>
              </w:rPr>
              <w:t>Mee</w:t>
            </w:r>
            <w:r w:rsidR="009A376F" w:rsidRPr="00BA2736">
              <w:rPr>
                <w:rFonts w:eastAsia="Times New Roman" w:cs="Times New Roman"/>
                <w:sz w:val="21"/>
                <w:szCs w:val="21"/>
              </w:rPr>
              <w:t xml:space="preserve">ting ID: </w:t>
            </w:r>
            <w:r w:rsidR="00CF6067" w:rsidRPr="00BA2736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263</w:t>
            </w:r>
            <w:r w:rsidR="00BA2736" w:rsidRPr="00BA2736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1 398 6578</w:t>
            </w:r>
          </w:p>
          <w:p w14:paraId="746608F5" w14:textId="39CD5328" w:rsidR="009A376F" w:rsidRPr="00F36A13" w:rsidRDefault="009A376F" w:rsidP="009A376F">
            <w:pPr>
              <w:framePr w:hSpace="45" w:wrap="around" w:vAnchor="text" w:hAnchor="text" w:y="1"/>
              <w:rPr>
                <w:rFonts w:cs="Times New Roman"/>
                <w:sz w:val="21"/>
                <w:szCs w:val="21"/>
              </w:rPr>
            </w:pPr>
            <w:r w:rsidRPr="00BA2736">
              <w:rPr>
                <w:sz w:val="21"/>
                <w:szCs w:val="21"/>
              </w:rPr>
              <w:t xml:space="preserve">      </w:t>
            </w:r>
            <w:r w:rsidR="0083630B" w:rsidRPr="00BA2736">
              <w:rPr>
                <w:sz w:val="21"/>
                <w:szCs w:val="21"/>
              </w:rPr>
              <w:t xml:space="preserve">  </w:t>
            </w:r>
            <w:r w:rsidRPr="00BA2736">
              <w:rPr>
                <w:sz w:val="21"/>
                <w:szCs w:val="21"/>
              </w:rPr>
              <w:t>Password:</w:t>
            </w:r>
            <w:r w:rsidR="0083630B" w:rsidRPr="00BA2736">
              <w:rPr>
                <w:rFonts w:cs="Times New Roman"/>
                <w:sz w:val="21"/>
                <w:szCs w:val="21"/>
              </w:rPr>
              <w:t xml:space="preserve">  </w:t>
            </w:r>
            <w:r w:rsidR="00BA2736" w:rsidRPr="00BA2736">
              <w:rPr>
                <w:rFonts w:cs="Times New Roman"/>
                <w:color w:val="000000"/>
                <w:sz w:val="21"/>
                <w:szCs w:val="21"/>
              </w:rPr>
              <w:t>B7nnURMNZ34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98701B" w:rsidRPr="0098701B" w14:paraId="0A198B0C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097289B5" w14:textId="77777777" w:rsidR="009A376F" w:rsidRPr="0098701B" w:rsidRDefault="009A376F" w:rsidP="009A376F">
                  <w:pPr>
                    <w:framePr w:hSpace="45" w:wrap="around" w:vAnchor="text" w:hAnchor="text" w:y="1"/>
                    <w:rPr>
                      <w:sz w:val="21"/>
                      <w:szCs w:val="21"/>
                    </w:rPr>
                  </w:pPr>
                </w:p>
              </w:tc>
            </w:tr>
            <w:tr w:rsidR="0098701B" w:rsidRPr="0098701B" w14:paraId="13ECD572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0F7F7DF" w14:textId="77777777" w:rsidR="009A376F" w:rsidRPr="0098701B" w:rsidRDefault="009A376F" w:rsidP="009A376F">
                  <w:pPr>
                    <w:framePr w:hSpace="45" w:wrap="around" w:vAnchor="text" w:hAnchor="text" w:y="1"/>
                    <w:widowControl/>
                    <w:autoSpaceDE/>
                    <w:autoSpaceDN/>
                    <w:adjustRightInd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</w:tbl>
          <w:p w14:paraId="7FC52910" w14:textId="77777777" w:rsidR="009A376F" w:rsidRPr="0098701B" w:rsidRDefault="009A376F" w:rsidP="009A376F">
            <w:pPr>
              <w:framePr w:hSpace="45" w:wrap="around" w:vAnchor="text" w:hAnchor="text" w:y="1"/>
              <w:widowControl/>
              <w:autoSpaceDE/>
              <w:autoSpaceDN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A757ED" w14:textId="440445A4" w:rsidR="00AE7507" w:rsidRPr="004307C1" w:rsidRDefault="00AE7507" w:rsidP="00AE7507">
      <w:pPr>
        <w:rPr>
          <w:rFonts w:cs="Times New Roman"/>
          <w:b/>
          <w:bCs/>
          <w:sz w:val="21"/>
          <w:szCs w:val="21"/>
        </w:rPr>
      </w:pPr>
    </w:p>
    <w:p w14:paraId="32C97314" w14:textId="565C1557" w:rsidR="003F49F9" w:rsidRPr="001F0440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440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1F0440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5EBAA7C5" w:rsidR="00C830AD" w:rsidRPr="001F0440" w:rsidRDefault="003F3D6A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October 10</w:t>
      </w:r>
      <w:r w:rsidR="00D117C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2A7826" w:rsidRPr="001F0440">
        <w:rPr>
          <w:rFonts w:ascii="Times New Roman" w:hAnsi="Times New Roman" w:cs="Times New Roman"/>
          <w:b/>
          <w:bCs/>
          <w:sz w:val="21"/>
          <w:szCs w:val="21"/>
        </w:rPr>
        <w:t>202</w:t>
      </w:r>
      <w:r w:rsidR="007F759F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C830AD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1F0440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1F0440">
        <w:rPr>
          <w:rStyle w:val="Strong"/>
          <w:sz w:val="21"/>
          <w:szCs w:val="21"/>
        </w:rPr>
        <w:t>Call to Order</w:t>
      </w:r>
    </w:p>
    <w:p w14:paraId="447D8B51" w14:textId="34D94DD1" w:rsidR="00CC611C" w:rsidRPr="001F0440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1F0440">
        <w:rPr>
          <w:rStyle w:val="Strong"/>
          <w:sz w:val="21"/>
          <w:szCs w:val="21"/>
        </w:rPr>
        <w:t>Roll Call</w:t>
      </w:r>
      <w:r w:rsidR="00CC611C" w:rsidRPr="001F0440">
        <w:rPr>
          <w:rStyle w:val="Strong"/>
          <w:sz w:val="21"/>
          <w:szCs w:val="21"/>
        </w:rPr>
        <w:t xml:space="preserve"> </w:t>
      </w:r>
    </w:p>
    <w:p w14:paraId="18CF3627" w14:textId="77777777" w:rsidR="00C830AD" w:rsidRPr="001F044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Minutes*</w:t>
      </w:r>
    </w:p>
    <w:p w14:paraId="605D249F" w14:textId="167F20EC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1F0440">
        <w:rPr>
          <w:rFonts w:ascii="Times New Roman" w:hAnsi="Times New Roman" w:cs="Times New Roman"/>
          <w:sz w:val="21"/>
          <w:szCs w:val="21"/>
        </w:rPr>
        <w:t>the</w:t>
      </w:r>
      <w:r w:rsidR="00707AB1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3F3D6A">
        <w:rPr>
          <w:rFonts w:ascii="Times New Roman" w:hAnsi="Times New Roman" w:cs="Times New Roman"/>
          <w:sz w:val="21"/>
          <w:szCs w:val="21"/>
        </w:rPr>
        <w:t>September 12</w:t>
      </w:r>
      <w:r w:rsidRPr="001F0440">
        <w:rPr>
          <w:rFonts w:ascii="Times New Roman" w:hAnsi="Times New Roman" w:cs="Times New Roman"/>
          <w:sz w:val="21"/>
          <w:szCs w:val="21"/>
        </w:rPr>
        <w:t>, 202</w:t>
      </w:r>
      <w:r w:rsidR="00B419A4">
        <w:rPr>
          <w:rFonts w:ascii="Times New Roman" w:hAnsi="Times New Roman" w:cs="Times New Roman"/>
          <w:sz w:val="21"/>
          <w:szCs w:val="21"/>
        </w:rPr>
        <w:t>3</w:t>
      </w:r>
      <w:r w:rsidRPr="001F044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Pub</w:t>
      </w:r>
      <w:r w:rsidR="00DE0CDE" w:rsidRPr="001F0440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Reports/Updates*</w:t>
      </w:r>
    </w:p>
    <w:p w14:paraId="328DF663" w14:textId="63555139" w:rsidR="00C830AD" w:rsidRPr="001F0440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CPE Coordinator</w:t>
      </w:r>
      <w:r w:rsidR="00515A22">
        <w:rPr>
          <w:rFonts w:ascii="Times New Roman" w:hAnsi="Times New Roman" w:cs="Times New Roman"/>
          <w:sz w:val="21"/>
          <w:szCs w:val="21"/>
        </w:rPr>
        <w:t>/Webmaster</w:t>
      </w:r>
      <w:r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B32136D" w14:textId="77777777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1F0440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FOIA Officer Report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- </w:t>
      </w:r>
      <w:r w:rsidRPr="001F0440">
        <w:rPr>
          <w:rFonts w:ascii="Times New Roman" w:hAnsi="Times New Roman" w:cs="Times New Roman"/>
          <w:sz w:val="21"/>
          <w:szCs w:val="21"/>
        </w:rPr>
        <w:t>Discussion and approval of guidance, resources and other related topics</w:t>
      </w:r>
    </w:p>
    <w:p w14:paraId="52080CF2" w14:textId="23F44616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4EC01736" w:rsidR="002D235A" w:rsidRDefault="002D235A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IIA Standards Exposure Draft Feedback </w:t>
      </w:r>
    </w:p>
    <w:p w14:paraId="19E58A8A" w14:textId="3B7BA30D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Old Business*</w:t>
      </w:r>
    </w:p>
    <w:p w14:paraId="42464798" w14:textId="77777777" w:rsidR="00490682" w:rsidRPr="00CB421C" w:rsidRDefault="00490682" w:rsidP="00490682">
      <w:pPr>
        <w:pStyle w:val="ListParagraph"/>
        <w:numPr>
          <w:ilvl w:val="0"/>
          <w:numId w:val="37"/>
        </w:numPr>
        <w:spacing w:before="120"/>
        <w:rPr>
          <w:rStyle w:val="Strong"/>
          <w:b w:val="0"/>
          <w:bCs w:val="0"/>
          <w:sz w:val="21"/>
          <w:szCs w:val="21"/>
        </w:rPr>
      </w:pPr>
      <w:r w:rsidRPr="00CB421C">
        <w:rPr>
          <w:rStyle w:val="Strong"/>
          <w:b w:val="0"/>
          <w:bCs w:val="0"/>
          <w:sz w:val="21"/>
          <w:szCs w:val="21"/>
        </w:rPr>
        <w:t>Potential legislative updates</w:t>
      </w:r>
    </w:p>
    <w:p w14:paraId="7013CEEA" w14:textId="6B26B473" w:rsidR="00B85381" w:rsidRPr="003C5B25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583AC9">
        <w:rPr>
          <w:rStyle w:val="Strong"/>
          <w:sz w:val="21"/>
          <w:szCs w:val="21"/>
        </w:rPr>
        <w:t>New Business*</w:t>
      </w:r>
    </w:p>
    <w:p w14:paraId="46E59FE8" w14:textId="007C8806" w:rsidR="003C5B25" w:rsidRPr="003C5B25" w:rsidRDefault="003C5B25" w:rsidP="003C5B25">
      <w:pPr>
        <w:pStyle w:val="ListParagraph"/>
        <w:numPr>
          <w:ilvl w:val="0"/>
          <w:numId w:val="37"/>
        </w:numPr>
        <w:spacing w:before="120"/>
        <w:rPr>
          <w:rStyle w:val="Strong"/>
          <w:b w:val="0"/>
          <w:bCs w:val="0"/>
          <w:sz w:val="21"/>
          <w:szCs w:val="21"/>
        </w:rPr>
      </w:pPr>
      <w:r w:rsidRPr="003C5B25">
        <w:rPr>
          <w:rStyle w:val="Strong"/>
          <w:b w:val="0"/>
          <w:bCs w:val="0"/>
          <w:sz w:val="21"/>
          <w:szCs w:val="21"/>
        </w:rPr>
        <w:t>Key Date Item -CPE Sponsor License Renewal</w:t>
      </w:r>
    </w:p>
    <w:p w14:paraId="60269F93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Announcements*</w:t>
      </w:r>
    </w:p>
    <w:p w14:paraId="44C4ADAF" w14:textId="0C4D541E" w:rsidR="00C830AD" w:rsidRPr="00FB21B6" w:rsidRDefault="00C830AD" w:rsidP="00695992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Next Regular Meeting</w:t>
      </w:r>
      <w:r w:rsidR="00FB21B6">
        <w:rPr>
          <w:rFonts w:ascii="Times New Roman" w:hAnsi="Times New Roman" w:cs="Times New Roman"/>
          <w:sz w:val="21"/>
          <w:szCs w:val="21"/>
        </w:rPr>
        <w:t xml:space="preserve"> </w:t>
      </w:r>
      <w:r w:rsidR="00FB21B6" w:rsidRPr="00B778FB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1F0440">
        <w:rPr>
          <w:rFonts w:ascii="Times New Roman" w:hAnsi="Times New Roman" w:cs="Times New Roman"/>
          <w:sz w:val="21"/>
          <w:szCs w:val="21"/>
        </w:rPr>
        <w:t xml:space="preserve"> – </w:t>
      </w:r>
      <w:r w:rsidR="003F3D6A">
        <w:rPr>
          <w:rFonts w:ascii="Times New Roman" w:hAnsi="Times New Roman" w:cs="Times New Roman"/>
          <w:sz w:val="21"/>
          <w:szCs w:val="21"/>
        </w:rPr>
        <w:t>November 14</w:t>
      </w:r>
      <w:r w:rsidR="009F59CB">
        <w:rPr>
          <w:rFonts w:ascii="Times New Roman" w:hAnsi="Times New Roman" w:cs="Times New Roman"/>
          <w:sz w:val="21"/>
          <w:szCs w:val="21"/>
        </w:rPr>
        <w:t xml:space="preserve">, </w:t>
      </w:r>
      <w:r w:rsidR="007205A2" w:rsidRPr="00695992">
        <w:rPr>
          <w:rFonts w:ascii="Times New Roman" w:hAnsi="Times New Roman" w:cs="Times New Roman"/>
          <w:sz w:val="21"/>
          <w:szCs w:val="21"/>
        </w:rPr>
        <w:t>202</w:t>
      </w:r>
      <w:r w:rsidR="00A46183" w:rsidRPr="00695992">
        <w:rPr>
          <w:rFonts w:ascii="Times New Roman" w:hAnsi="Times New Roman" w:cs="Times New Roman"/>
          <w:sz w:val="21"/>
          <w:szCs w:val="21"/>
        </w:rPr>
        <w:t>3</w:t>
      </w:r>
      <w:r w:rsidR="007205A2" w:rsidRPr="00695992">
        <w:rPr>
          <w:rFonts w:ascii="Times New Roman" w:hAnsi="Times New Roman" w:cs="Times New Roman"/>
          <w:sz w:val="21"/>
          <w:szCs w:val="21"/>
        </w:rPr>
        <w:t xml:space="preserve"> at</w:t>
      </w:r>
      <w:r w:rsidRPr="00695992"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1BC706E" w14:textId="4768FCAF" w:rsidR="00FB21B6" w:rsidRPr="00695992" w:rsidRDefault="00FB21B6" w:rsidP="00FB21B6">
      <w:pPr>
        <w:pStyle w:val="DefaultText"/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Location:  </w:t>
      </w:r>
      <w:r w:rsidR="009F59CB">
        <w:rPr>
          <w:rFonts w:ascii="Times New Roman" w:hAnsi="Times New Roman" w:cs="Times New Roman"/>
          <w:sz w:val="21"/>
          <w:szCs w:val="21"/>
        </w:rPr>
        <w:t xml:space="preserve">IDOT, 2300 S. Dirksen Parkway, Springfield, IL  </w:t>
      </w: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EA23" w14:textId="77777777" w:rsidR="00F070CF" w:rsidRDefault="00F070C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FA57CC7" w14:textId="77777777" w:rsidR="00F070CF" w:rsidRDefault="00F070C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5DF92" w14:textId="77777777" w:rsidR="00F070CF" w:rsidRDefault="00F070C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59BE496" w14:textId="77777777" w:rsidR="00F070CF" w:rsidRDefault="00F070C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5074"/>
    <w:multiLevelType w:val="hybridMultilevel"/>
    <w:tmpl w:val="2384007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6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0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5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6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6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7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9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1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2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3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289942000">
    <w:abstractNumId w:val="24"/>
  </w:num>
  <w:num w:numId="2" w16cid:durableId="1489979552">
    <w:abstractNumId w:val="17"/>
  </w:num>
  <w:num w:numId="3" w16cid:durableId="1708725373">
    <w:abstractNumId w:val="21"/>
  </w:num>
  <w:num w:numId="4" w16cid:durableId="1687514949">
    <w:abstractNumId w:val="10"/>
  </w:num>
  <w:num w:numId="5" w16cid:durableId="1754930242">
    <w:abstractNumId w:val="6"/>
  </w:num>
  <w:num w:numId="6" w16cid:durableId="1562908727">
    <w:abstractNumId w:val="8"/>
  </w:num>
  <w:num w:numId="7" w16cid:durableId="680932432">
    <w:abstractNumId w:val="22"/>
  </w:num>
  <w:num w:numId="8" w16cid:durableId="164983277">
    <w:abstractNumId w:val="16"/>
  </w:num>
  <w:num w:numId="9" w16cid:durableId="1406293756">
    <w:abstractNumId w:val="11"/>
  </w:num>
  <w:num w:numId="10" w16cid:durableId="1826816736">
    <w:abstractNumId w:val="35"/>
  </w:num>
  <w:num w:numId="11" w16cid:durableId="2092654918">
    <w:abstractNumId w:val="12"/>
  </w:num>
  <w:num w:numId="12" w16cid:durableId="1956869019">
    <w:abstractNumId w:val="33"/>
  </w:num>
  <w:num w:numId="13" w16cid:durableId="2136752039">
    <w:abstractNumId w:val="18"/>
  </w:num>
  <w:num w:numId="14" w16cid:durableId="1063286033">
    <w:abstractNumId w:val="20"/>
  </w:num>
  <w:num w:numId="15" w16cid:durableId="2126800807">
    <w:abstractNumId w:val="13"/>
  </w:num>
  <w:num w:numId="16" w16cid:durableId="1869295937">
    <w:abstractNumId w:val="34"/>
  </w:num>
  <w:num w:numId="17" w16cid:durableId="381103734">
    <w:abstractNumId w:val="19"/>
  </w:num>
  <w:num w:numId="18" w16cid:durableId="471681586">
    <w:abstractNumId w:val="1"/>
  </w:num>
  <w:num w:numId="19" w16cid:durableId="1608584141">
    <w:abstractNumId w:val="26"/>
  </w:num>
  <w:num w:numId="20" w16cid:durableId="2056348332">
    <w:abstractNumId w:val="31"/>
  </w:num>
  <w:num w:numId="21" w16cid:durableId="1900969941">
    <w:abstractNumId w:val="34"/>
  </w:num>
  <w:num w:numId="22" w16cid:durableId="797264136">
    <w:abstractNumId w:val="32"/>
  </w:num>
  <w:num w:numId="23" w16cid:durableId="418722012">
    <w:abstractNumId w:val="25"/>
  </w:num>
  <w:num w:numId="24" w16cid:durableId="1354529660">
    <w:abstractNumId w:val="9"/>
  </w:num>
  <w:num w:numId="25" w16cid:durableId="716660879">
    <w:abstractNumId w:val="27"/>
  </w:num>
  <w:num w:numId="26" w16cid:durableId="304509342">
    <w:abstractNumId w:val="5"/>
  </w:num>
  <w:num w:numId="27" w16cid:durableId="1029840942">
    <w:abstractNumId w:val="28"/>
  </w:num>
  <w:num w:numId="28" w16cid:durableId="66264545">
    <w:abstractNumId w:val="3"/>
  </w:num>
  <w:num w:numId="29" w16cid:durableId="246117738">
    <w:abstractNumId w:val="2"/>
  </w:num>
  <w:num w:numId="30" w16cid:durableId="1998729208">
    <w:abstractNumId w:val="7"/>
  </w:num>
  <w:num w:numId="31" w16cid:durableId="1007288871">
    <w:abstractNumId w:val="23"/>
  </w:num>
  <w:num w:numId="32" w16cid:durableId="31544873">
    <w:abstractNumId w:val="4"/>
  </w:num>
  <w:num w:numId="33" w16cid:durableId="813067345">
    <w:abstractNumId w:val="14"/>
  </w:num>
  <w:num w:numId="34" w16cid:durableId="1650358682">
    <w:abstractNumId w:val="30"/>
  </w:num>
  <w:num w:numId="35" w16cid:durableId="1358001791">
    <w:abstractNumId w:val="15"/>
  </w:num>
  <w:num w:numId="36" w16cid:durableId="1699548516">
    <w:abstractNumId w:val="29"/>
  </w:num>
  <w:num w:numId="37" w16cid:durableId="96574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47D3A"/>
    <w:rsid w:val="00070B82"/>
    <w:rsid w:val="000757AE"/>
    <w:rsid w:val="000A61A2"/>
    <w:rsid w:val="000B353F"/>
    <w:rsid w:val="000D2D69"/>
    <w:rsid w:val="000E04C5"/>
    <w:rsid w:val="000E0631"/>
    <w:rsid w:val="000E2CAF"/>
    <w:rsid w:val="000F409F"/>
    <w:rsid w:val="00112CEC"/>
    <w:rsid w:val="00112E05"/>
    <w:rsid w:val="00116739"/>
    <w:rsid w:val="00127A24"/>
    <w:rsid w:val="001317C4"/>
    <w:rsid w:val="001462E2"/>
    <w:rsid w:val="00151A1B"/>
    <w:rsid w:val="00154591"/>
    <w:rsid w:val="001726BD"/>
    <w:rsid w:val="00192A4E"/>
    <w:rsid w:val="00194034"/>
    <w:rsid w:val="001952A5"/>
    <w:rsid w:val="001A194F"/>
    <w:rsid w:val="001D06A3"/>
    <w:rsid w:val="001D6650"/>
    <w:rsid w:val="001E0B12"/>
    <w:rsid w:val="001E2D17"/>
    <w:rsid w:val="001F0440"/>
    <w:rsid w:val="001F1A3C"/>
    <w:rsid w:val="001F4E34"/>
    <w:rsid w:val="00202478"/>
    <w:rsid w:val="00205716"/>
    <w:rsid w:val="00210F2A"/>
    <w:rsid w:val="00210FFD"/>
    <w:rsid w:val="00211785"/>
    <w:rsid w:val="0022020D"/>
    <w:rsid w:val="0024528D"/>
    <w:rsid w:val="0026406C"/>
    <w:rsid w:val="002761D1"/>
    <w:rsid w:val="002A33B6"/>
    <w:rsid w:val="002A7826"/>
    <w:rsid w:val="002B45FD"/>
    <w:rsid w:val="002B4634"/>
    <w:rsid w:val="002B4687"/>
    <w:rsid w:val="002B536A"/>
    <w:rsid w:val="002C6EEA"/>
    <w:rsid w:val="002D235A"/>
    <w:rsid w:val="002F7F30"/>
    <w:rsid w:val="00302542"/>
    <w:rsid w:val="0032634F"/>
    <w:rsid w:val="00351842"/>
    <w:rsid w:val="0036296A"/>
    <w:rsid w:val="003647BF"/>
    <w:rsid w:val="00364F9D"/>
    <w:rsid w:val="003807CC"/>
    <w:rsid w:val="003822DB"/>
    <w:rsid w:val="00393237"/>
    <w:rsid w:val="003A0B0F"/>
    <w:rsid w:val="003A34F2"/>
    <w:rsid w:val="003C42C6"/>
    <w:rsid w:val="003C5B25"/>
    <w:rsid w:val="003D6043"/>
    <w:rsid w:val="003E7906"/>
    <w:rsid w:val="003F3D6A"/>
    <w:rsid w:val="003F3DBC"/>
    <w:rsid w:val="003F49F9"/>
    <w:rsid w:val="003F5790"/>
    <w:rsid w:val="004076E4"/>
    <w:rsid w:val="004118B6"/>
    <w:rsid w:val="00415E5E"/>
    <w:rsid w:val="00417C8D"/>
    <w:rsid w:val="00417EE9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0682"/>
    <w:rsid w:val="00497B92"/>
    <w:rsid w:val="004A1BE2"/>
    <w:rsid w:val="004C4BEB"/>
    <w:rsid w:val="004D7AB6"/>
    <w:rsid w:val="004E1151"/>
    <w:rsid w:val="004E5D50"/>
    <w:rsid w:val="00500C76"/>
    <w:rsid w:val="00501A5C"/>
    <w:rsid w:val="00513D77"/>
    <w:rsid w:val="00515A22"/>
    <w:rsid w:val="00535D63"/>
    <w:rsid w:val="00540659"/>
    <w:rsid w:val="005521F5"/>
    <w:rsid w:val="00554AE7"/>
    <w:rsid w:val="00581910"/>
    <w:rsid w:val="00583AC9"/>
    <w:rsid w:val="005969B1"/>
    <w:rsid w:val="005A1892"/>
    <w:rsid w:val="005A68E0"/>
    <w:rsid w:val="005B29B8"/>
    <w:rsid w:val="005C49C5"/>
    <w:rsid w:val="005C796E"/>
    <w:rsid w:val="005D06FE"/>
    <w:rsid w:val="005D3D21"/>
    <w:rsid w:val="005E0C3A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47E4C"/>
    <w:rsid w:val="00652608"/>
    <w:rsid w:val="006549D3"/>
    <w:rsid w:val="006575A2"/>
    <w:rsid w:val="006731C5"/>
    <w:rsid w:val="006771E1"/>
    <w:rsid w:val="00695992"/>
    <w:rsid w:val="006A36D5"/>
    <w:rsid w:val="006B106D"/>
    <w:rsid w:val="006B3A89"/>
    <w:rsid w:val="006B5787"/>
    <w:rsid w:val="006C2583"/>
    <w:rsid w:val="006E4316"/>
    <w:rsid w:val="006F1DA1"/>
    <w:rsid w:val="00707AB1"/>
    <w:rsid w:val="00714322"/>
    <w:rsid w:val="007205A2"/>
    <w:rsid w:val="00730950"/>
    <w:rsid w:val="00751F9C"/>
    <w:rsid w:val="007544D3"/>
    <w:rsid w:val="0075533F"/>
    <w:rsid w:val="007607C8"/>
    <w:rsid w:val="007626DF"/>
    <w:rsid w:val="0076632E"/>
    <w:rsid w:val="007678C5"/>
    <w:rsid w:val="0077692B"/>
    <w:rsid w:val="007A57F7"/>
    <w:rsid w:val="007A796D"/>
    <w:rsid w:val="007B1570"/>
    <w:rsid w:val="007D1885"/>
    <w:rsid w:val="007D6CC6"/>
    <w:rsid w:val="007D713E"/>
    <w:rsid w:val="007E10C1"/>
    <w:rsid w:val="007F759F"/>
    <w:rsid w:val="00802604"/>
    <w:rsid w:val="0081114E"/>
    <w:rsid w:val="008162A4"/>
    <w:rsid w:val="00817109"/>
    <w:rsid w:val="00820F28"/>
    <w:rsid w:val="008248CB"/>
    <w:rsid w:val="008308C1"/>
    <w:rsid w:val="00832F03"/>
    <w:rsid w:val="0083630B"/>
    <w:rsid w:val="00856EA0"/>
    <w:rsid w:val="008603B6"/>
    <w:rsid w:val="00877EB5"/>
    <w:rsid w:val="008958F0"/>
    <w:rsid w:val="008A0BDB"/>
    <w:rsid w:val="008A6A0B"/>
    <w:rsid w:val="008B68B4"/>
    <w:rsid w:val="008C6FA9"/>
    <w:rsid w:val="008D1EA8"/>
    <w:rsid w:val="008F1FB8"/>
    <w:rsid w:val="00903920"/>
    <w:rsid w:val="00904CA1"/>
    <w:rsid w:val="009225CE"/>
    <w:rsid w:val="009452DA"/>
    <w:rsid w:val="00950E79"/>
    <w:rsid w:val="00953233"/>
    <w:rsid w:val="00970CE2"/>
    <w:rsid w:val="00980E27"/>
    <w:rsid w:val="0098154E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A04FCF"/>
    <w:rsid w:val="00A137E4"/>
    <w:rsid w:val="00A32B90"/>
    <w:rsid w:val="00A46183"/>
    <w:rsid w:val="00A46A80"/>
    <w:rsid w:val="00A50C92"/>
    <w:rsid w:val="00A8508F"/>
    <w:rsid w:val="00A93D78"/>
    <w:rsid w:val="00A946B1"/>
    <w:rsid w:val="00AA013D"/>
    <w:rsid w:val="00AB3297"/>
    <w:rsid w:val="00AB6665"/>
    <w:rsid w:val="00AC143B"/>
    <w:rsid w:val="00AC1BCC"/>
    <w:rsid w:val="00AC4CD4"/>
    <w:rsid w:val="00AD19DA"/>
    <w:rsid w:val="00AE0349"/>
    <w:rsid w:val="00AE1F68"/>
    <w:rsid w:val="00AE7507"/>
    <w:rsid w:val="00AE792F"/>
    <w:rsid w:val="00B07BCA"/>
    <w:rsid w:val="00B17306"/>
    <w:rsid w:val="00B221DA"/>
    <w:rsid w:val="00B419A4"/>
    <w:rsid w:val="00B446EF"/>
    <w:rsid w:val="00B46136"/>
    <w:rsid w:val="00B7027B"/>
    <w:rsid w:val="00B750E2"/>
    <w:rsid w:val="00B778FB"/>
    <w:rsid w:val="00B822B7"/>
    <w:rsid w:val="00B85381"/>
    <w:rsid w:val="00B87FE4"/>
    <w:rsid w:val="00B963EF"/>
    <w:rsid w:val="00BA2736"/>
    <w:rsid w:val="00BA4149"/>
    <w:rsid w:val="00BC283B"/>
    <w:rsid w:val="00BC2D12"/>
    <w:rsid w:val="00BD0ADC"/>
    <w:rsid w:val="00BD2476"/>
    <w:rsid w:val="00BD5CB7"/>
    <w:rsid w:val="00BD612E"/>
    <w:rsid w:val="00BE4A87"/>
    <w:rsid w:val="00BE78BC"/>
    <w:rsid w:val="00BF13BE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7B0C"/>
    <w:rsid w:val="00CF5BD0"/>
    <w:rsid w:val="00CF6067"/>
    <w:rsid w:val="00D035FD"/>
    <w:rsid w:val="00D117C7"/>
    <w:rsid w:val="00D51676"/>
    <w:rsid w:val="00D6290D"/>
    <w:rsid w:val="00D82593"/>
    <w:rsid w:val="00D97162"/>
    <w:rsid w:val="00D97C0F"/>
    <w:rsid w:val="00D97DA4"/>
    <w:rsid w:val="00DA518A"/>
    <w:rsid w:val="00DA7E54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1582C"/>
    <w:rsid w:val="00E360E3"/>
    <w:rsid w:val="00E509F5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F2B2B"/>
    <w:rsid w:val="00EF34C0"/>
    <w:rsid w:val="00F01AD1"/>
    <w:rsid w:val="00F070CF"/>
    <w:rsid w:val="00F13A41"/>
    <w:rsid w:val="00F17365"/>
    <w:rsid w:val="00F26006"/>
    <w:rsid w:val="00F36A13"/>
    <w:rsid w:val="00F36D0E"/>
    <w:rsid w:val="00F550EC"/>
    <w:rsid w:val="00F6083E"/>
    <w:rsid w:val="00F708F3"/>
    <w:rsid w:val="00F75E57"/>
    <w:rsid w:val="00FA171D"/>
    <w:rsid w:val="00FA452D"/>
    <w:rsid w:val="00FB06A8"/>
    <w:rsid w:val="00FB21B6"/>
    <w:rsid w:val="00FB2715"/>
    <w:rsid w:val="00FD32FD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illinois.webex.com/illinois/j.php?MTID=m84ea775f60bbcb7293a83711891ddda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2</cp:revision>
  <cp:lastPrinted>2023-03-22T14:00:00Z</cp:lastPrinted>
  <dcterms:created xsi:type="dcterms:W3CDTF">2023-10-04T13:24:00Z</dcterms:created>
  <dcterms:modified xsi:type="dcterms:W3CDTF">2023-10-04T13:24:00Z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