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369E" w14:textId="77777777" w:rsidR="00E5496D" w:rsidRDefault="00451AB5">
      <w:pPr>
        <w:pStyle w:val="BodyText"/>
        <w:spacing w:before="67"/>
        <w:ind w:firstLine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B33141A" wp14:editId="51971112">
                <wp:simplePos x="0" y="0"/>
                <wp:positionH relativeFrom="page">
                  <wp:posOffset>2452116</wp:posOffset>
                </wp:positionH>
                <wp:positionV relativeFrom="page">
                  <wp:posOffset>640080</wp:posOffset>
                </wp:positionV>
                <wp:extent cx="9525" cy="901954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9019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901954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9019032"/>
                              </a:lnTo>
                              <a:lnTo>
                                <a:pt x="9143" y="901903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D36E7" id="Graphic 1" o:spid="_x0000_s1026" style="position:absolute;margin-left:193.1pt;margin-top:50.4pt;width:.75pt;height:710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9019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" path="m9143,l,,,9019032r9143,l914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693B0398" w14:textId="77777777" w:rsidR="00E5496D" w:rsidRDefault="00451AB5">
      <w:pPr>
        <w:ind w:left="116"/>
        <w:jc w:val="center"/>
        <w:rPr>
          <w:b/>
          <w:sz w:val="18"/>
        </w:rPr>
      </w:pPr>
      <w:r>
        <w:rPr>
          <w:b/>
          <w:spacing w:val="-2"/>
          <w:sz w:val="18"/>
        </w:rPr>
        <w:t>CHAIR</w:t>
      </w:r>
    </w:p>
    <w:p w14:paraId="1805C0E7" w14:textId="77777777" w:rsidR="00E5496D" w:rsidRDefault="00E5496D">
      <w:pPr>
        <w:pStyle w:val="BodyText"/>
        <w:spacing w:before="1"/>
        <w:ind w:firstLine="0"/>
        <w:rPr>
          <w:b/>
          <w:sz w:val="18"/>
        </w:rPr>
      </w:pPr>
    </w:p>
    <w:p w14:paraId="081503CB" w14:textId="77777777" w:rsidR="00C40D9F" w:rsidRDefault="00C40D9F" w:rsidP="00C40D9F">
      <w:pPr>
        <w:spacing w:line="183" w:lineRule="exact"/>
        <w:ind w:left="116" w:right="8"/>
        <w:jc w:val="center"/>
        <w:rPr>
          <w:sz w:val="16"/>
        </w:rPr>
      </w:pPr>
      <w:r>
        <w:rPr>
          <w:sz w:val="16"/>
        </w:rPr>
        <w:t>Butch</w:t>
      </w:r>
      <w:r>
        <w:rPr>
          <w:spacing w:val="-2"/>
          <w:sz w:val="16"/>
        </w:rPr>
        <w:t xml:space="preserve"> Stilwell</w:t>
      </w:r>
    </w:p>
    <w:p w14:paraId="293F44AF" w14:textId="77777777" w:rsidR="00C40D9F" w:rsidRDefault="00C40D9F" w:rsidP="00C40D9F">
      <w:pPr>
        <w:spacing w:line="172" w:lineRule="exact"/>
        <w:ind w:left="116" w:right="8"/>
        <w:jc w:val="center"/>
        <w:rPr>
          <w:sz w:val="15"/>
        </w:rPr>
      </w:pPr>
      <w:r>
        <w:rPr>
          <w:sz w:val="15"/>
        </w:rPr>
        <w:t>Department</w:t>
      </w:r>
      <w:r>
        <w:rPr>
          <w:spacing w:val="-8"/>
          <w:sz w:val="15"/>
        </w:rPr>
        <w:t xml:space="preserve"> </w:t>
      </w:r>
      <w:r>
        <w:rPr>
          <w:sz w:val="15"/>
        </w:rPr>
        <w:t>of</w:t>
      </w:r>
      <w:r>
        <w:rPr>
          <w:spacing w:val="-9"/>
          <w:sz w:val="15"/>
        </w:rPr>
        <w:t xml:space="preserve"> </w:t>
      </w:r>
      <w:r>
        <w:rPr>
          <w:sz w:val="15"/>
        </w:rPr>
        <w:t>Central</w:t>
      </w:r>
      <w:r>
        <w:rPr>
          <w:spacing w:val="-5"/>
          <w:sz w:val="15"/>
        </w:rPr>
        <w:t xml:space="preserve"> </w:t>
      </w:r>
      <w:r>
        <w:rPr>
          <w:sz w:val="15"/>
        </w:rPr>
        <w:t>Management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Services</w:t>
      </w:r>
    </w:p>
    <w:p w14:paraId="7B3AC16A" w14:textId="64FB8FB1" w:rsidR="00C40D9F" w:rsidRDefault="00451AB5" w:rsidP="00C40D9F">
      <w:pPr>
        <w:spacing w:before="1"/>
        <w:ind w:left="116" w:right="11"/>
        <w:jc w:val="center"/>
        <w:rPr>
          <w:sz w:val="16"/>
        </w:rPr>
      </w:pPr>
      <w:r>
        <w:rPr>
          <w:spacing w:val="-2"/>
          <w:sz w:val="16"/>
        </w:rPr>
        <w:t>(</w:t>
      </w:r>
      <w:r w:rsidR="00C40D9F">
        <w:rPr>
          <w:spacing w:val="-2"/>
          <w:sz w:val="16"/>
        </w:rPr>
        <w:t>217</w:t>
      </w:r>
      <w:r>
        <w:rPr>
          <w:spacing w:val="-2"/>
          <w:sz w:val="16"/>
        </w:rPr>
        <w:t xml:space="preserve">) </w:t>
      </w:r>
      <w:r w:rsidR="00C40D9F">
        <w:rPr>
          <w:spacing w:val="-2"/>
          <w:sz w:val="16"/>
        </w:rPr>
        <w:t>524-</w:t>
      </w:r>
      <w:r w:rsidR="00C40D9F">
        <w:rPr>
          <w:spacing w:val="-4"/>
          <w:sz w:val="16"/>
        </w:rPr>
        <w:t>7045</w:t>
      </w:r>
    </w:p>
    <w:p w14:paraId="0D648A7D" w14:textId="63B5511D" w:rsidR="00F7220C" w:rsidRPr="00F7220C" w:rsidRDefault="00F7220C" w:rsidP="00F7220C">
      <w:pPr>
        <w:ind w:left="469" w:right="358"/>
        <w:rPr>
          <w:color w:val="000000" w:themeColor="text1"/>
          <w:spacing w:val="-2"/>
          <w:sz w:val="16"/>
        </w:rPr>
      </w:pPr>
      <w:r>
        <w:rPr>
          <w:color w:val="000000" w:themeColor="text1"/>
          <w:spacing w:val="-2"/>
          <w:sz w:val="16"/>
        </w:rPr>
        <w:t xml:space="preserve">      </w:t>
      </w:r>
      <w:r w:rsidRPr="00F7220C">
        <w:rPr>
          <w:color w:val="000000" w:themeColor="text1"/>
          <w:spacing w:val="-2"/>
          <w:sz w:val="16"/>
        </w:rPr>
        <w:t xml:space="preserve">  </w:t>
      </w:r>
      <w:hyperlink r:id="rId5" w:history="1">
        <w:r w:rsidRPr="00F7220C">
          <w:rPr>
            <w:rStyle w:val="Hyperlink"/>
            <w:color w:val="000000" w:themeColor="text1"/>
            <w:spacing w:val="-2"/>
            <w:sz w:val="16"/>
            <w:u w:val="none"/>
          </w:rPr>
          <w:t>butch.stilwell@illinois.gov</w:t>
        </w:r>
      </w:hyperlink>
    </w:p>
    <w:p w14:paraId="181B0987" w14:textId="7DCA129A" w:rsidR="00C40D9F" w:rsidRPr="00F7220C" w:rsidRDefault="00F7220C" w:rsidP="00F7220C">
      <w:pPr>
        <w:ind w:left="469" w:right="358"/>
        <w:rPr>
          <w:color w:val="000000" w:themeColor="text1"/>
          <w:spacing w:val="-2"/>
          <w:sz w:val="16"/>
        </w:rPr>
      </w:pPr>
      <w:r>
        <w:rPr>
          <w:color w:val="000000" w:themeColor="text1"/>
          <w:spacing w:val="-2"/>
          <w:sz w:val="16"/>
        </w:rPr>
        <w:t xml:space="preserve">             </w:t>
      </w:r>
      <w:r w:rsidR="00C40D9F">
        <w:rPr>
          <w:sz w:val="16"/>
        </w:rPr>
        <w:t>Member</w:t>
      </w:r>
      <w:r w:rsidR="00C40D9F">
        <w:rPr>
          <w:spacing w:val="-7"/>
          <w:sz w:val="16"/>
        </w:rPr>
        <w:t xml:space="preserve"> </w:t>
      </w:r>
      <w:r w:rsidR="00C40D9F">
        <w:rPr>
          <w:sz w:val="16"/>
        </w:rPr>
        <w:t>Ex-Officio</w:t>
      </w:r>
    </w:p>
    <w:p w14:paraId="0990E17D" w14:textId="77777777" w:rsidR="00E5496D" w:rsidRDefault="00451AB5">
      <w:pPr>
        <w:spacing w:before="183"/>
        <w:ind w:left="116" w:right="7"/>
        <w:jc w:val="center"/>
        <w:rPr>
          <w:b/>
          <w:sz w:val="16"/>
        </w:rPr>
      </w:pPr>
      <w:r>
        <w:rPr>
          <w:b/>
          <w:spacing w:val="-2"/>
          <w:sz w:val="16"/>
        </w:rPr>
        <w:t>VICE-CHAIR</w:t>
      </w:r>
    </w:p>
    <w:p w14:paraId="162735DB" w14:textId="77777777" w:rsidR="00E5496D" w:rsidRDefault="00E5496D">
      <w:pPr>
        <w:pStyle w:val="BodyText"/>
        <w:spacing w:before="2"/>
        <w:ind w:firstLine="0"/>
        <w:rPr>
          <w:b/>
          <w:sz w:val="16"/>
        </w:rPr>
      </w:pPr>
    </w:p>
    <w:p w14:paraId="527924F5" w14:textId="77777777" w:rsidR="00C40D9F" w:rsidRDefault="00C40D9F" w:rsidP="00C40D9F">
      <w:pPr>
        <w:ind w:left="116" w:right="12"/>
        <w:jc w:val="center"/>
        <w:rPr>
          <w:sz w:val="16"/>
        </w:rPr>
      </w:pPr>
      <w:r>
        <w:rPr>
          <w:sz w:val="16"/>
        </w:rPr>
        <w:t>Jacqueline</w:t>
      </w:r>
      <w:r>
        <w:rPr>
          <w:spacing w:val="-9"/>
          <w:sz w:val="16"/>
        </w:rPr>
        <w:t xml:space="preserve"> </w:t>
      </w:r>
      <w:r>
        <w:rPr>
          <w:spacing w:val="-4"/>
          <w:sz w:val="16"/>
        </w:rPr>
        <w:t>Hohn</w:t>
      </w:r>
    </w:p>
    <w:p w14:paraId="0C8B9EC7" w14:textId="77777777" w:rsidR="00C40D9F" w:rsidRDefault="00C40D9F" w:rsidP="00C40D9F">
      <w:pPr>
        <w:spacing w:before="1" w:line="183" w:lineRule="exact"/>
        <w:ind w:left="116" w:right="9"/>
        <w:jc w:val="center"/>
        <w:rPr>
          <w:sz w:val="16"/>
        </w:rPr>
      </w:pPr>
      <w:r>
        <w:rPr>
          <w:sz w:val="16"/>
        </w:rPr>
        <w:t>State</w:t>
      </w:r>
      <w:r>
        <w:rPr>
          <w:spacing w:val="-7"/>
          <w:sz w:val="16"/>
        </w:rPr>
        <w:t xml:space="preserve"> </w:t>
      </w:r>
      <w:r>
        <w:rPr>
          <w:sz w:val="16"/>
        </w:rPr>
        <w:t>Universities</w:t>
      </w:r>
      <w:r>
        <w:rPr>
          <w:spacing w:val="-8"/>
          <w:sz w:val="16"/>
        </w:rPr>
        <w:t xml:space="preserve"> </w:t>
      </w:r>
      <w:r>
        <w:rPr>
          <w:sz w:val="16"/>
        </w:rPr>
        <w:t>Retirement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System</w:t>
      </w:r>
    </w:p>
    <w:p w14:paraId="6356EE9D" w14:textId="77777777" w:rsidR="00C40D9F" w:rsidRDefault="00C40D9F" w:rsidP="00C40D9F">
      <w:pPr>
        <w:spacing w:line="183" w:lineRule="exact"/>
        <w:ind w:left="1086"/>
        <w:rPr>
          <w:sz w:val="16"/>
        </w:rPr>
      </w:pPr>
      <w:r>
        <w:rPr>
          <w:sz w:val="16"/>
        </w:rPr>
        <w:t>(217)</w:t>
      </w:r>
      <w:r>
        <w:rPr>
          <w:spacing w:val="-7"/>
          <w:sz w:val="16"/>
        </w:rPr>
        <w:t xml:space="preserve"> </w:t>
      </w:r>
      <w:r>
        <w:rPr>
          <w:sz w:val="16"/>
        </w:rPr>
        <w:t>378-</w:t>
      </w:r>
      <w:r>
        <w:rPr>
          <w:spacing w:val="-4"/>
          <w:sz w:val="16"/>
        </w:rPr>
        <w:t>8841</w:t>
      </w:r>
    </w:p>
    <w:p w14:paraId="3BC4A627" w14:textId="77777777" w:rsidR="00C40D9F" w:rsidRDefault="00C40D9F" w:rsidP="00C40D9F">
      <w:pPr>
        <w:ind w:left="469" w:right="358"/>
        <w:jc w:val="center"/>
        <w:rPr>
          <w:spacing w:val="40"/>
          <w:sz w:val="16"/>
        </w:rPr>
      </w:pPr>
      <w:hyperlink r:id="rId6">
        <w:r>
          <w:rPr>
            <w:spacing w:val="-2"/>
            <w:sz w:val="16"/>
          </w:rPr>
          <w:t>jhohn@surs.org</w:t>
        </w:r>
      </w:hyperlink>
      <w:r>
        <w:rPr>
          <w:spacing w:val="40"/>
          <w:sz w:val="16"/>
        </w:rPr>
        <w:t xml:space="preserve"> </w:t>
      </w:r>
    </w:p>
    <w:p w14:paraId="206D1BD8" w14:textId="2E0CD4D4" w:rsidR="00E5496D" w:rsidRDefault="00C40D9F" w:rsidP="00C40D9F">
      <w:pPr>
        <w:ind w:left="469" w:right="358"/>
        <w:jc w:val="center"/>
        <w:rPr>
          <w:sz w:val="16"/>
        </w:rPr>
      </w:pPr>
      <w:r>
        <w:rPr>
          <w:sz w:val="16"/>
        </w:rPr>
        <w:t>Term</w:t>
      </w:r>
      <w:r>
        <w:rPr>
          <w:spacing w:val="-10"/>
          <w:sz w:val="16"/>
        </w:rPr>
        <w:t xml:space="preserve"> </w:t>
      </w:r>
      <w:r>
        <w:rPr>
          <w:sz w:val="16"/>
        </w:rPr>
        <w:t>Expires</w:t>
      </w:r>
      <w:r>
        <w:rPr>
          <w:spacing w:val="-10"/>
          <w:sz w:val="16"/>
        </w:rPr>
        <w:t xml:space="preserve"> </w:t>
      </w:r>
      <w:r>
        <w:rPr>
          <w:sz w:val="16"/>
        </w:rPr>
        <w:t>2/1/2029</w:t>
      </w:r>
    </w:p>
    <w:p w14:paraId="14D1E07F" w14:textId="77777777" w:rsidR="00E5496D" w:rsidRDefault="00E5496D">
      <w:pPr>
        <w:pStyle w:val="BodyText"/>
        <w:ind w:firstLine="0"/>
        <w:rPr>
          <w:sz w:val="16"/>
        </w:rPr>
      </w:pPr>
    </w:p>
    <w:p w14:paraId="529E365C" w14:textId="77777777" w:rsidR="00E5496D" w:rsidRDefault="00451AB5">
      <w:pPr>
        <w:ind w:left="116" w:right="9"/>
        <w:jc w:val="center"/>
        <w:rPr>
          <w:b/>
          <w:sz w:val="16"/>
        </w:rPr>
      </w:pPr>
      <w:r>
        <w:rPr>
          <w:b/>
          <w:spacing w:val="-2"/>
          <w:sz w:val="16"/>
        </w:rPr>
        <w:t>MEMBERS</w:t>
      </w:r>
    </w:p>
    <w:p w14:paraId="1A98598A" w14:textId="77777777" w:rsidR="00E5496D" w:rsidRDefault="00451AB5">
      <w:pPr>
        <w:spacing w:before="183"/>
        <w:ind w:left="522"/>
        <w:rPr>
          <w:sz w:val="16"/>
        </w:rPr>
      </w:pPr>
      <w:r>
        <w:rPr>
          <w:sz w:val="16"/>
        </w:rPr>
        <w:t>H.</w:t>
      </w:r>
      <w:r>
        <w:rPr>
          <w:spacing w:val="-5"/>
          <w:sz w:val="16"/>
        </w:rPr>
        <w:t xml:space="preserve"> </w:t>
      </w:r>
      <w:r>
        <w:rPr>
          <w:sz w:val="16"/>
        </w:rPr>
        <w:t>Jay</w:t>
      </w:r>
      <w:r>
        <w:rPr>
          <w:spacing w:val="-2"/>
          <w:sz w:val="16"/>
        </w:rPr>
        <w:t xml:space="preserve"> </w:t>
      </w:r>
      <w:r>
        <w:rPr>
          <w:sz w:val="16"/>
        </w:rPr>
        <w:t>Wagner,</w:t>
      </w:r>
      <w:r>
        <w:rPr>
          <w:spacing w:val="-4"/>
          <w:sz w:val="16"/>
        </w:rPr>
        <w:t xml:space="preserve"> </w:t>
      </w:r>
      <w:r>
        <w:rPr>
          <w:sz w:val="16"/>
        </w:rPr>
        <w:t>CIA,</w:t>
      </w:r>
      <w:r>
        <w:rPr>
          <w:spacing w:val="-3"/>
          <w:sz w:val="16"/>
        </w:rPr>
        <w:t xml:space="preserve"> </w:t>
      </w:r>
      <w:r>
        <w:rPr>
          <w:sz w:val="16"/>
        </w:rPr>
        <w:t>CFE,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CISA</w:t>
      </w:r>
    </w:p>
    <w:p w14:paraId="61AFCF1C" w14:textId="77777777" w:rsidR="00E5496D" w:rsidRDefault="00451AB5">
      <w:pPr>
        <w:spacing w:before="1" w:line="183" w:lineRule="exact"/>
        <w:ind w:left="352"/>
        <w:rPr>
          <w:sz w:val="16"/>
        </w:rPr>
      </w:pPr>
      <w:r>
        <w:rPr>
          <w:sz w:val="16"/>
        </w:rPr>
        <w:t>Office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Illinois</w:t>
      </w:r>
      <w:r>
        <w:rPr>
          <w:spacing w:val="-3"/>
          <w:sz w:val="16"/>
        </w:rPr>
        <w:t xml:space="preserve"> </w:t>
      </w:r>
      <w:r>
        <w:rPr>
          <w:sz w:val="16"/>
        </w:rPr>
        <w:t>Attorney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General</w:t>
      </w:r>
    </w:p>
    <w:p w14:paraId="30A9460E" w14:textId="77777777" w:rsidR="00E5496D" w:rsidRDefault="00451AB5">
      <w:pPr>
        <w:spacing w:line="183" w:lineRule="exact"/>
        <w:ind w:left="1086"/>
        <w:rPr>
          <w:sz w:val="16"/>
        </w:rPr>
      </w:pPr>
      <w:r>
        <w:rPr>
          <w:sz w:val="16"/>
        </w:rPr>
        <w:t>(217)</w:t>
      </w:r>
      <w:r>
        <w:rPr>
          <w:spacing w:val="-7"/>
          <w:sz w:val="16"/>
        </w:rPr>
        <w:t xml:space="preserve"> </w:t>
      </w:r>
      <w:r>
        <w:rPr>
          <w:sz w:val="16"/>
        </w:rPr>
        <w:t>524-</w:t>
      </w:r>
      <w:r>
        <w:rPr>
          <w:spacing w:val="-4"/>
          <w:sz w:val="16"/>
        </w:rPr>
        <w:t>4094</w:t>
      </w:r>
    </w:p>
    <w:p w14:paraId="68F15B9A" w14:textId="1E7B017E" w:rsidR="00E5496D" w:rsidRDefault="00C40D9F">
      <w:pPr>
        <w:spacing w:before="1"/>
        <w:ind w:left="947" w:right="378" w:hanging="192"/>
        <w:rPr>
          <w:sz w:val="16"/>
        </w:rPr>
      </w:pPr>
      <w:hyperlink r:id="rId7" w:history="1">
        <w:r w:rsidRPr="00F7220C">
          <w:rPr>
            <w:rStyle w:val="Hyperlink"/>
            <w:color w:val="000000" w:themeColor="text1"/>
            <w:spacing w:val="-2"/>
            <w:sz w:val="16"/>
            <w:u w:val="none"/>
          </w:rPr>
          <w:t>harold.wagner@ilag.gov</w:t>
        </w:r>
      </w:hyperlink>
      <w:r w:rsidR="00451AB5" w:rsidRPr="00F7220C">
        <w:rPr>
          <w:color w:val="000000" w:themeColor="text1"/>
          <w:spacing w:val="40"/>
          <w:sz w:val="16"/>
        </w:rPr>
        <w:t xml:space="preserve"> </w:t>
      </w:r>
      <w:r w:rsidR="00451AB5">
        <w:rPr>
          <w:sz w:val="16"/>
        </w:rPr>
        <w:t>Member</w:t>
      </w:r>
      <w:r w:rsidR="00451AB5">
        <w:rPr>
          <w:spacing w:val="-7"/>
          <w:sz w:val="16"/>
        </w:rPr>
        <w:t xml:space="preserve"> </w:t>
      </w:r>
      <w:r w:rsidR="00451AB5">
        <w:rPr>
          <w:sz w:val="16"/>
        </w:rPr>
        <w:t>Ex-Officio</w:t>
      </w:r>
    </w:p>
    <w:p w14:paraId="0E541EF4" w14:textId="77777777" w:rsidR="00E5496D" w:rsidRDefault="00E5496D">
      <w:pPr>
        <w:pStyle w:val="BodyText"/>
        <w:ind w:firstLine="0"/>
        <w:rPr>
          <w:sz w:val="16"/>
        </w:rPr>
      </w:pPr>
    </w:p>
    <w:p w14:paraId="4C3441B8" w14:textId="77777777" w:rsidR="00E5496D" w:rsidRDefault="00451AB5">
      <w:pPr>
        <w:ind w:left="116" w:right="8"/>
        <w:jc w:val="center"/>
        <w:rPr>
          <w:sz w:val="16"/>
        </w:rPr>
      </w:pPr>
      <w:r>
        <w:rPr>
          <w:sz w:val="16"/>
        </w:rPr>
        <w:t>Stell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Mallios</w:t>
      </w:r>
    </w:p>
    <w:p w14:paraId="0BCA09D6" w14:textId="77777777" w:rsidR="00E5496D" w:rsidRDefault="00451AB5">
      <w:pPr>
        <w:spacing w:before="1" w:line="183" w:lineRule="exact"/>
        <w:ind w:left="116" w:right="9"/>
        <w:jc w:val="center"/>
        <w:rPr>
          <w:sz w:val="16"/>
        </w:rPr>
      </w:pPr>
      <w:r>
        <w:rPr>
          <w:sz w:val="16"/>
        </w:rPr>
        <w:t>Office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Illinois</w:t>
      </w:r>
      <w:r>
        <w:rPr>
          <w:spacing w:val="-3"/>
          <w:sz w:val="16"/>
        </w:rPr>
        <w:t xml:space="preserve"> </w:t>
      </w:r>
      <w:r>
        <w:rPr>
          <w:sz w:val="16"/>
        </w:rPr>
        <w:t>Secretary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State</w:t>
      </w:r>
    </w:p>
    <w:p w14:paraId="60E80FFC" w14:textId="77777777" w:rsidR="00E5496D" w:rsidRDefault="00451AB5">
      <w:pPr>
        <w:spacing w:line="183" w:lineRule="exact"/>
        <w:ind w:left="1087"/>
        <w:rPr>
          <w:sz w:val="16"/>
        </w:rPr>
      </w:pPr>
      <w:r>
        <w:rPr>
          <w:sz w:val="16"/>
        </w:rPr>
        <w:t>(312)</w:t>
      </w:r>
      <w:r>
        <w:rPr>
          <w:spacing w:val="-7"/>
          <w:sz w:val="16"/>
        </w:rPr>
        <w:t xml:space="preserve"> </w:t>
      </w:r>
      <w:r>
        <w:rPr>
          <w:sz w:val="16"/>
        </w:rPr>
        <w:t>814-</w:t>
      </w:r>
      <w:r>
        <w:rPr>
          <w:spacing w:val="-4"/>
          <w:sz w:val="16"/>
        </w:rPr>
        <w:t>5359</w:t>
      </w:r>
    </w:p>
    <w:bookmarkStart w:id="0" w:name="_Hlk222990789"/>
    <w:p w14:paraId="2F5B555D" w14:textId="79E400BB" w:rsidR="00EB6F82" w:rsidRDefault="00451AB5">
      <w:pPr>
        <w:spacing w:before="1"/>
        <w:ind w:left="950" w:right="840" w:firstLine="31"/>
        <w:rPr>
          <w:spacing w:val="-2"/>
          <w:sz w:val="16"/>
        </w:rPr>
      </w:pPr>
      <w:r>
        <w:fldChar w:fldCharType="begin"/>
      </w:r>
      <w:r>
        <w:instrText>HYPERLINK "mailto:smallios@ilsos.net" \h</w:instrText>
      </w:r>
      <w:r>
        <w:fldChar w:fldCharType="separate"/>
      </w:r>
      <w:r>
        <w:rPr>
          <w:spacing w:val="-2"/>
          <w:sz w:val="16"/>
        </w:rPr>
        <w:t>smallios@ilsos.net</w:t>
      </w:r>
      <w:r>
        <w:fldChar w:fldCharType="end"/>
      </w:r>
      <w:r>
        <w:rPr>
          <w:spacing w:val="40"/>
          <w:sz w:val="16"/>
        </w:rPr>
        <w:t xml:space="preserve"> </w:t>
      </w:r>
      <w:bookmarkEnd w:id="0"/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Ex-</w:t>
      </w:r>
      <w:r>
        <w:rPr>
          <w:spacing w:val="-2"/>
          <w:sz w:val="16"/>
        </w:rPr>
        <w:t>Officio</w:t>
      </w:r>
    </w:p>
    <w:p w14:paraId="6EE0EEFE" w14:textId="77777777" w:rsidR="00EB6F82" w:rsidRDefault="00EB6F82" w:rsidP="00EB6F82">
      <w:pPr>
        <w:pStyle w:val="BodyText"/>
        <w:ind w:firstLine="0"/>
        <w:rPr>
          <w:sz w:val="16"/>
        </w:rPr>
      </w:pPr>
    </w:p>
    <w:p w14:paraId="463D7D56" w14:textId="77777777" w:rsidR="00EB6F82" w:rsidRDefault="00EB6F82" w:rsidP="00EB6F82">
      <w:pPr>
        <w:ind w:left="116" w:right="10"/>
        <w:jc w:val="center"/>
        <w:rPr>
          <w:sz w:val="16"/>
        </w:rPr>
      </w:pPr>
      <w:r>
        <w:rPr>
          <w:spacing w:val="-2"/>
          <w:sz w:val="16"/>
        </w:rPr>
        <w:t>Jennifer Boen, CPA, CIA</w:t>
      </w:r>
    </w:p>
    <w:p w14:paraId="3FFE17D8" w14:textId="77777777" w:rsidR="00EB6F82" w:rsidRDefault="00EB6F82" w:rsidP="00EB6F82">
      <w:pPr>
        <w:ind w:left="469" w:right="360"/>
        <w:jc w:val="center"/>
        <w:rPr>
          <w:spacing w:val="40"/>
          <w:sz w:val="16"/>
        </w:rPr>
      </w:pPr>
      <w:r>
        <w:rPr>
          <w:sz w:val="16"/>
        </w:rPr>
        <w:t>Office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Illinois</w:t>
      </w:r>
      <w:r>
        <w:rPr>
          <w:spacing w:val="-8"/>
          <w:sz w:val="16"/>
        </w:rPr>
        <w:t xml:space="preserve"> </w:t>
      </w:r>
      <w:r>
        <w:rPr>
          <w:sz w:val="16"/>
        </w:rPr>
        <w:t>Treasurer</w:t>
      </w:r>
      <w:r>
        <w:rPr>
          <w:spacing w:val="40"/>
          <w:sz w:val="16"/>
        </w:rPr>
        <w:t xml:space="preserve"> </w:t>
      </w:r>
    </w:p>
    <w:p w14:paraId="11E59DE0" w14:textId="77777777" w:rsidR="00EB6F82" w:rsidRDefault="00EB6F82" w:rsidP="00EB6F82">
      <w:pPr>
        <w:spacing w:line="183" w:lineRule="exact"/>
        <w:ind w:left="1086"/>
        <w:rPr>
          <w:sz w:val="16"/>
        </w:rPr>
      </w:pPr>
      <w:r>
        <w:rPr>
          <w:sz w:val="16"/>
        </w:rPr>
        <w:t>(217)</w:t>
      </w:r>
      <w:r>
        <w:rPr>
          <w:spacing w:val="-7"/>
          <w:sz w:val="16"/>
        </w:rPr>
        <w:t xml:space="preserve"> </w:t>
      </w:r>
      <w:r>
        <w:rPr>
          <w:sz w:val="16"/>
        </w:rPr>
        <w:t>782-2793</w:t>
      </w:r>
    </w:p>
    <w:p w14:paraId="30E65D23" w14:textId="77777777" w:rsidR="00EB6F82" w:rsidRPr="00F7220C" w:rsidRDefault="00EB6F82" w:rsidP="00EB6F82">
      <w:pPr>
        <w:ind w:left="469" w:right="360"/>
        <w:jc w:val="center"/>
        <w:rPr>
          <w:color w:val="000000" w:themeColor="text1"/>
          <w:spacing w:val="40"/>
          <w:sz w:val="16"/>
        </w:rPr>
      </w:pPr>
      <w:hyperlink r:id="rId8" w:history="1">
        <w:r w:rsidRPr="00F7220C">
          <w:rPr>
            <w:rStyle w:val="Hyperlink"/>
            <w:color w:val="000000" w:themeColor="text1"/>
            <w:spacing w:val="-2"/>
            <w:sz w:val="16"/>
            <w:u w:val="none"/>
          </w:rPr>
          <w:t>jboen@illinoistreasurer.gov</w:t>
        </w:r>
      </w:hyperlink>
    </w:p>
    <w:p w14:paraId="108FDB7D" w14:textId="77777777" w:rsidR="00EB6F82" w:rsidRDefault="00EB6F82" w:rsidP="00EB6F82">
      <w:pPr>
        <w:ind w:left="469" w:right="360"/>
        <w:jc w:val="center"/>
        <w:rPr>
          <w:sz w:val="16"/>
        </w:rPr>
      </w:pPr>
      <w:r>
        <w:rPr>
          <w:sz w:val="16"/>
        </w:rPr>
        <w:t>Member</w:t>
      </w:r>
      <w:r>
        <w:rPr>
          <w:spacing w:val="-7"/>
          <w:sz w:val="16"/>
        </w:rPr>
        <w:t xml:space="preserve"> </w:t>
      </w:r>
      <w:r>
        <w:rPr>
          <w:sz w:val="16"/>
        </w:rPr>
        <w:t>Ex-Officio</w:t>
      </w:r>
    </w:p>
    <w:p w14:paraId="1E85C46D" w14:textId="77777777" w:rsidR="00E5496D" w:rsidRDefault="00E5496D">
      <w:pPr>
        <w:pStyle w:val="BodyText"/>
        <w:ind w:firstLine="0"/>
        <w:rPr>
          <w:sz w:val="16"/>
        </w:rPr>
      </w:pPr>
    </w:p>
    <w:p w14:paraId="161832F4" w14:textId="4F07BC11" w:rsidR="00EB6F82" w:rsidRDefault="00EB6F82" w:rsidP="00EB6F82">
      <w:pPr>
        <w:ind w:left="360" w:right="193" w:firstLine="180"/>
        <w:rPr>
          <w:sz w:val="16"/>
        </w:rPr>
      </w:pPr>
      <w:r>
        <w:rPr>
          <w:sz w:val="16"/>
        </w:rPr>
        <w:t xml:space="preserve"> Kenneth C. Hovey, CPA, CISA</w:t>
      </w:r>
    </w:p>
    <w:p w14:paraId="2215AA3E" w14:textId="4DC2380A" w:rsidR="00EB6F82" w:rsidRDefault="00EB6F82" w:rsidP="00EB6F82">
      <w:pPr>
        <w:ind w:left="383" w:right="193" w:firstLine="157"/>
        <w:rPr>
          <w:sz w:val="16"/>
        </w:rPr>
      </w:pPr>
      <w:r>
        <w:rPr>
          <w:sz w:val="16"/>
        </w:rPr>
        <w:t>Illinois Office of the Comptroller</w:t>
      </w:r>
    </w:p>
    <w:p w14:paraId="43318C63" w14:textId="6C8ACA40" w:rsidR="00EB6F82" w:rsidRDefault="00EB6F82" w:rsidP="00EB6F82">
      <w:pPr>
        <w:ind w:left="383" w:right="193" w:firstLine="157"/>
        <w:rPr>
          <w:sz w:val="16"/>
        </w:rPr>
      </w:pPr>
      <w:r>
        <w:rPr>
          <w:sz w:val="16"/>
        </w:rPr>
        <w:t xml:space="preserve">             (217) 558-5444</w:t>
      </w:r>
    </w:p>
    <w:p w14:paraId="31003E19" w14:textId="44DA237F" w:rsidR="00EB6F82" w:rsidRPr="00F7220C" w:rsidRDefault="00EB6F82" w:rsidP="00EB6F82">
      <w:pPr>
        <w:ind w:left="383" w:right="8" w:hanging="203"/>
        <w:rPr>
          <w:color w:val="000000" w:themeColor="text1"/>
          <w:sz w:val="16"/>
        </w:rPr>
      </w:pPr>
      <w:r w:rsidRPr="00F7220C">
        <w:rPr>
          <w:color w:val="000000" w:themeColor="text1"/>
          <w:sz w:val="16"/>
        </w:rPr>
        <w:t xml:space="preserve">   </w:t>
      </w:r>
      <w:hyperlink r:id="rId9" w:history="1">
        <w:r w:rsidRPr="00F7220C">
          <w:rPr>
            <w:rStyle w:val="Hyperlink"/>
            <w:color w:val="000000" w:themeColor="text1"/>
            <w:sz w:val="16"/>
            <w:u w:val="none"/>
          </w:rPr>
          <w:t>Kenneth.Hovey@illinoiscomptroller.gov</w:t>
        </w:r>
      </w:hyperlink>
    </w:p>
    <w:p w14:paraId="6789C814" w14:textId="03FE852B" w:rsidR="00EB6F82" w:rsidRDefault="00EB6F82" w:rsidP="00EB6F82">
      <w:pPr>
        <w:ind w:left="383" w:right="8" w:hanging="203"/>
        <w:jc w:val="center"/>
        <w:rPr>
          <w:sz w:val="16"/>
        </w:rPr>
      </w:pPr>
      <w:r>
        <w:rPr>
          <w:sz w:val="16"/>
        </w:rPr>
        <w:t>Member Ex-Officio</w:t>
      </w:r>
    </w:p>
    <w:p w14:paraId="505CE20B" w14:textId="77777777" w:rsidR="00EB6F82" w:rsidRDefault="00EB6F82">
      <w:pPr>
        <w:ind w:left="383" w:right="193" w:firstLine="347"/>
        <w:rPr>
          <w:sz w:val="16"/>
        </w:rPr>
      </w:pPr>
    </w:p>
    <w:p w14:paraId="0CCD4E4F" w14:textId="396770BD" w:rsidR="00E5496D" w:rsidRDefault="00451AB5">
      <w:pPr>
        <w:ind w:left="383" w:right="193" w:firstLine="347"/>
        <w:rPr>
          <w:sz w:val="16"/>
        </w:rPr>
      </w:pPr>
      <w:r>
        <w:rPr>
          <w:sz w:val="16"/>
        </w:rPr>
        <w:t>Stephen Kirk, CIA, CGAP</w:t>
      </w:r>
      <w:r>
        <w:rPr>
          <w:spacing w:val="40"/>
          <w:sz w:val="16"/>
        </w:rPr>
        <w:t xml:space="preserve"> </w:t>
      </w:r>
      <w:r>
        <w:rPr>
          <w:sz w:val="16"/>
        </w:rPr>
        <w:t>Illinois</w:t>
      </w:r>
      <w:r>
        <w:rPr>
          <w:spacing w:val="-10"/>
          <w:sz w:val="16"/>
        </w:rPr>
        <w:t xml:space="preserve"> </w:t>
      </w:r>
      <w:r>
        <w:rPr>
          <w:sz w:val="16"/>
        </w:rPr>
        <w:t>Department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Transportation</w:t>
      </w:r>
    </w:p>
    <w:p w14:paraId="3B41F5D4" w14:textId="77777777" w:rsidR="00E5496D" w:rsidRDefault="00451AB5">
      <w:pPr>
        <w:spacing w:line="183" w:lineRule="exact"/>
        <w:ind w:left="1087"/>
        <w:rPr>
          <w:sz w:val="16"/>
        </w:rPr>
      </w:pPr>
      <w:r>
        <w:rPr>
          <w:sz w:val="16"/>
        </w:rPr>
        <w:t>(217)</w:t>
      </w:r>
      <w:r>
        <w:rPr>
          <w:spacing w:val="-7"/>
          <w:sz w:val="16"/>
        </w:rPr>
        <w:t xml:space="preserve"> </w:t>
      </w:r>
      <w:r>
        <w:rPr>
          <w:sz w:val="16"/>
        </w:rPr>
        <w:t>557-</w:t>
      </w:r>
      <w:r>
        <w:rPr>
          <w:spacing w:val="-4"/>
          <w:sz w:val="16"/>
        </w:rPr>
        <w:t>1258</w:t>
      </w:r>
    </w:p>
    <w:p w14:paraId="6C80AAA4" w14:textId="77777777" w:rsidR="00E5496D" w:rsidRDefault="00451AB5">
      <w:pPr>
        <w:spacing w:before="1"/>
        <w:ind w:left="844" w:right="378" w:hanging="89"/>
        <w:rPr>
          <w:sz w:val="16"/>
        </w:rPr>
      </w:pPr>
      <w:hyperlink r:id="rId10">
        <w:r>
          <w:rPr>
            <w:spacing w:val="-2"/>
            <w:sz w:val="16"/>
          </w:rPr>
          <w:t>stephen.kirk@illinois.gov</w:t>
        </w:r>
      </w:hyperlink>
      <w:r>
        <w:rPr>
          <w:spacing w:val="40"/>
          <w:sz w:val="16"/>
        </w:rPr>
        <w:t xml:space="preserve"> </w:t>
      </w:r>
      <w:r>
        <w:rPr>
          <w:sz w:val="16"/>
        </w:rPr>
        <w:t>Term Expires 2/1/2028</w:t>
      </w:r>
    </w:p>
    <w:p w14:paraId="1F1F539C" w14:textId="77777777" w:rsidR="00E5496D" w:rsidRDefault="00451AB5">
      <w:pPr>
        <w:spacing w:before="184"/>
        <w:ind w:left="659" w:right="378" w:firstLine="280"/>
        <w:rPr>
          <w:sz w:val="16"/>
        </w:rPr>
      </w:pPr>
      <w:r>
        <w:rPr>
          <w:sz w:val="16"/>
        </w:rPr>
        <w:t>Julie Zemaitis, CPA</w:t>
      </w:r>
      <w:r>
        <w:rPr>
          <w:spacing w:val="40"/>
          <w:sz w:val="16"/>
        </w:rPr>
        <w:t xml:space="preserve"> </w:t>
      </w:r>
      <w:r>
        <w:rPr>
          <w:sz w:val="16"/>
        </w:rPr>
        <w:t>University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Illinois</w:t>
      </w:r>
      <w:r>
        <w:rPr>
          <w:spacing w:val="-10"/>
          <w:sz w:val="16"/>
        </w:rPr>
        <w:t xml:space="preserve"> </w:t>
      </w:r>
      <w:r>
        <w:rPr>
          <w:sz w:val="16"/>
        </w:rPr>
        <w:t>System</w:t>
      </w:r>
    </w:p>
    <w:p w14:paraId="0FD74F3B" w14:textId="77777777" w:rsidR="00E5496D" w:rsidRDefault="00451AB5">
      <w:pPr>
        <w:spacing w:line="183" w:lineRule="exact"/>
        <w:ind w:left="1086"/>
        <w:rPr>
          <w:sz w:val="16"/>
        </w:rPr>
      </w:pPr>
      <w:r>
        <w:rPr>
          <w:sz w:val="16"/>
        </w:rPr>
        <w:t>(217)</w:t>
      </w:r>
      <w:r>
        <w:rPr>
          <w:spacing w:val="-7"/>
          <w:sz w:val="16"/>
        </w:rPr>
        <w:t xml:space="preserve"> </w:t>
      </w:r>
      <w:r>
        <w:rPr>
          <w:sz w:val="16"/>
        </w:rPr>
        <w:t>333-</w:t>
      </w:r>
      <w:r>
        <w:rPr>
          <w:spacing w:val="-4"/>
          <w:sz w:val="16"/>
        </w:rPr>
        <w:t>0903</w:t>
      </w:r>
    </w:p>
    <w:p w14:paraId="52074FD1" w14:textId="66A711A5" w:rsidR="00E5496D" w:rsidRDefault="00451AB5">
      <w:pPr>
        <w:ind w:left="834" w:right="672" w:firstLine="21"/>
        <w:rPr>
          <w:sz w:val="16"/>
        </w:rPr>
      </w:pPr>
      <w:hyperlink r:id="rId11">
        <w:r>
          <w:rPr>
            <w:spacing w:val="-2"/>
            <w:sz w:val="16"/>
          </w:rPr>
          <w:t>jzemaiti@uillinois.edu</w:t>
        </w:r>
      </w:hyperlink>
      <w:r>
        <w:rPr>
          <w:spacing w:val="40"/>
          <w:sz w:val="16"/>
        </w:rPr>
        <w:t xml:space="preserve"> </w:t>
      </w:r>
      <w:r>
        <w:rPr>
          <w:sz w:val="16"/>
        </w:rPr>
        <w:t>Term</w:t>
      </w:r>
      <w:r>
        <w:rPr>
          <w:spacing w:val="-5"/>
          <w:sz w:val="16"/>
        </w:rPr>
        <w:t xml:space="preserve"> </w:t>
      </w:r>
      <w:r>
        <w:rPr>
          <w:sz w:val="16"/>
        </w:rPr>
        <w:t>Expired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2/1/202</w:t>
      </w:r>
      <w:r w:rsidR="00C40D9F">
        <w:rPr>
          <w:spacing w:val="-2"/>
          <w:sz w:val="16"/>
        </w:rPr>
        <w:t>8</w:t>
      </w:r>
    </w:p>
    <w:p w14:paraId="4F41C8EA" w14:textId="77777777" w:rsidR="00E5496D" w:rsidRDefault="00451AB5">
      <w:pPr>
        <w:spacing w:before="184"/>
        <w:ind w:left="820" w:right="378" w:firstLine="158"/>
        <w:rPr>
          <w:sz w:val="16"/>
        </w:rPr>
      </w:pPr>
      <w:r>
        <w:rPr>
          <w:sz w:val="16"/>
        </w:rPr>
        <w:t>Nikki Lanier, CPA</w:t>
      </w:r>
      <w:r>
        <w:rPr>
          <w:spacing w:val="40"/>
          <w:sz w:val="16"/>
        </w:rPr>
        <w:t xml:space="preserve"> </w:t>
      </w:r>
      <w:r>
        <w:rPr>
          <w:sz w:val="16"/>
        </w:rPr>
        <w:t>Department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Revenue</w:t>
      </w:r>
    </w:p>
    <w:p w14:paraId="29C59924" w14:textId="77777777" w:rsidR="00E5496D" w:rsidRDefault="00451AB5">
      <w:pPr>
        <w:spacing w:line="183" w:lineRule="exact"/>
        <w:ind w:left="1086"/>
        <w:rPr>
          <w:sz w:val="16"/>
        </w:rPr>
      </w:pPr>
      <w:r>
        <w:rPr>
          <w:sz w:val="16"/>
        </w:rPr>
        <w:t>(217)</w:t>
      </w:r>
      <w:r>
        <w:rPr>
          <w:spacing w:val="-7"/>
          <w:sz w:val="16"/>
        </w:rPr>
        <w:t xml:space="preserve"> </w:t>
      </w:r>
      <w:r>
        <w:rPr>
          <w:sz w:val="16"/>
        </w:rPr>
        <w:t>785-</w:t>
      </w:r>
      <w:r>
        <w:rPr>
          <w:spacing w:val="-4"/>
          <w:sz w:val="16"/>
        </w:rPr>
        <w:t>6515</w:t>
      </w:r>
    </w:p>
    <w:p w14:paraId="1C90D5A5" w14:textId="2ED4C25E" w:rsidR="00E5496D" w:rsidRDefault="00451AB5">
      <w:pPr>
        <w:ind w:left="844" w:right="674" w:hanging="60"/>
        <w:rPr>
          <w:sz w:val="16"/>
        </w:rPr>
      </w:pPr>
      <w:hyperlink r:id="rId12">
        <w:r>
          <w:rPr>
            <w:spacing w:val="-2"/>
            <w:sz w:val="16"/>
          </w:rPr>
          <w:t>nikki.lanier@illinois.gov</w:t>
        </w:r>
      </w:hyperlink>
      <w:r>
        <w:rPr>
          <w:spacing w:val="40"/>
          <w:sz w:val="16"/>
        </w:rPr>
        <w:t xml:space="preserve"> </w:t>
      </w:r>
      <w:r>
        <w:rPr>
          <w:sz w:val="16"/>
        </w:rPr>
        <w:t>Term Expires 2/1/202</w:t>
      </w:r>
      <w:r w:rsidR="00C40D9F">
        <w:rPr>
          <w:sz w:val="16"/>
        </w:rPr>
        <w:t>9</w:t>
      </w:r>
    </w:p>
    <w:p w14:paraId="7B60CD11" w14:textId="77777777" w:rsidR="00E5496D" w:rsidRDefault="00E5496D">
      <w:pPr>
        <w:pStyle w:val="BodyText"/>
        <w:ind w:firstLine="0"/>
        <w:rPr>
          <w:sz w:val="16"/>
        </w:rPr>
      </w:pPr>
    </w:p>
    <w:p w14:paraId="4BA7F2DF" w14:textId="77777777" w:rsidR="00E5496D" w:rsidRDefault="00451AB5">
      <w:pPr>
        <w:ind w:left="575" w:right="378" w:firstLine="369"/>
        <w:rPr>
          <w:sz w:val="16"/>
        </w:rPr>
      </w:pPr>
      <w:r>
        <w:rPr>
          <w:sz w:val="16"/>
        </w:rPr>
        <w:t>Amy Macklin, CPA</w:t>
      </w:r>
      <w:r>
        <w:rPr>
          <w:spacing w:val="40"/>
          <w:sz w:val="16"/>
        </w:rPr>
        <w:t xml:space="preserve"> </w:t>
      </w:r>
      <w:r>
        <w:rPr>
          <w:sz w:val="16"/>
        </w:rPr>
        <w:t>Department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Human</w:t>
      </w:r>
      <w:r>
        <w:rPr>
          <w:spacing w:val="-10"/>
          <w:sz w:val="16"/>
        </w:rPr>
        <w:t xml:space="preserve"> </w:t>
      </w:r>
      <w:r>
        <w:rPr>
          <w:sz w:val="16"/>
        </w:rPr>
        <w:t>Services</w:t>
      </w:r>
    </w:p>
    <w:p w14:paraId="051D2BDC" w14:textId="77777777" w:rsidR="00E5496D" w:rsidRDefault="00451AB5">
      <w:pPr>
        <w:spacing w:line="183" w:lineRule="exact"/>
        <w:ind w:left="1086"/>
        <w:rPr>
          <w:sz w:val="16"/>
        </w:rPr>
      </w:pPr>
      <w:r>
        <w:rPr>
          <w:sz w:val="16"/>
        </w:rPr>
        <w:t>(217)</w:t>
      </w:r>
      <w:r>
        <w:rPr>
          <w:spacing w:val="-7"/>
          <w:sz w:val="16"/>
        </w:rPr>
        <w:t xml:space="preserve"> </w:t>
      </w:r>
      <w:r>
        <w:rPr>
          <w:sz w:val="16"/>
        </w:rPr>
        <w:t>558-</w:t>
      </w:r>
      <w:r>
        <w:rPr>
          <w:spacing w:val="-4"/>
          <w:sz w:val="16"/>
        </w:rPr>
        <w:t>6931</w:t>
      </w:r>
    </w:p>
    <w:p w14:paraId="4B28380A" w14:textId="77777777" w:rsidR="00E5496D" w:rsidRDefault="00451AB5">
      <w:pPr>
        <w:spacing w:before="1"/>
        <w:ind w:left="844" w:right="378" w:hanging="111"/>
        <w:rPr>
          <w:sz w:val="16"/>
        </w:rPr>
      </w:pPr>
      <w:hyperlink r:id="rId13">
        <w:r>
          <w:rPr>
            <w:spacing w:val="-2"/>
            <w:sz w:val="16"/>
          </w:rPr>
          <w:t>amy.macklin@illinois.gov</w:t>
        </w:r>
      </w:hyperlink>
      <w:r>
        <w:rPr>
          <w:spacing w:val="40"/>
          <w:sz w:val="16"/>
        </w:rPr>
        <w:t xml:space="preserve"> </w:t>
      </w:r>
      <w:r>
        <w:rPr>
          <w:sz w:val="16"/>
        </w:rPr>
        <w:t>Term Expires 2/1/2027</w:t>
      </w:r>
    </w:p>
    <w:p w14:paraId="60FABC69" w14:textId="77777777" w:rsidR="00E5496D" w:rsidRDefault="00E5496D">
      <w:pPr>
        <w:pStyle w:val="BodyText"/>
        <w:ind w:firstLine="0"/>
        <w:rPr>
          <w:sz w:val="16"/>
        </w:rPr>
      </w:pPr>
    </w:p>
    <w:p w14:paraId="0E1AEDC0" w14:textId="77777777" w:rsidR="00E5496D" w:rsidRDefault="00451AB5">
      <w:pPr>
        <w:ind w:left="416" w:hanging="274"/>
        <w:rPr>
          <w:sz w:val="16"/>
        </w:rPr>
      </w:pPr>
      <w:r>
        <w:rPr>
          <w:sz w:val="16"/>
        </w:rPr>
        <w:t>Leighann</w:t>
      </w:r>
      <w:r>
        <w:rPr>
          <w:spacing w:val="-8"/>
          <w:sz w:val="16"/>
        </w:rPr>
        <w:t xml:space="preserve"> </w:t>
      </w:r>
      <w:r>
        <w:rPr>
          <w:sz w:val="16"/>
        </w:rPr>
        <w:t>Manning,</w:t>
      </w:r>
      <w:r>
        <w:rPr>
          <w:spacing w:val="-8"/>
          <w:sz w:val="16"/>
        </w:rPr>
        <w:t xml:space="preserve"> </w:t>
      </w:r>
      <w:r>
        <w:rPr>
          <w:sz w:val="16"/>
        </w:rPr>
        <w:t>MPH,</w:t>
      </w:r>
      <w:r>
        <w:rPr>
          <w:spacing w:val="-8"/>
          <w:sz w:val="16"/>
        </w:rPr>
        <w:t xml:space="preserve"> </w:t>
      </w:r>
      <w:r>
        <w:rPr>
          <w:sz w:val="16"/>
        </w:rPr>
        <w:t>CIA,</w:t>
      </w:r>
      <w:r>
        <w:rPr>
          <w:spacing w:val="-7"/>
          <w:sz w:val="16"/>
        </w:rPr>
        <w:t xml:space="preserve"> </w:t>
      </w:r>
      <w:r>
        <w:rPr>
          <w:sz w:val="16"/>
        </w:rPr>
        <w:t>CFE,</w:t>
      </w:r>
      <w:r>
        <w:rPr>
          <w:spacing w:val="-8"/>
          <w:sz w:val="16"/>
        </w:rPr>
        <w:t xml:space="preserve"> </w:t>
      </w:r>
      <w:r>
        <w:rPr>
          <w:sz w:val="16"/>
        </w:rPr>
        <w:t>CGAP</w:t>
      </w:r>
      <w:r>
        <w:rPr>
          <w:spacing w:val="40"/>
          <w:sz w:val="16"/>
        </w:rPr>
        <w:t xml:space="preserve"> </w:t>
      </w:r>
      <w:r>
        <w:rPr>
          <w:sz w:val="16"/>
        </w:rPr>
        <w:t>Illinois Department of Public Health</w:t>
      </w:r>
    </w:p>
    <w:p w14:paraId="3A1F9DEA" w14:textId="77777777" w:rsidR="00E5496D" w:rsidRDefault="00451AB5">
      <w:pPr>
        <w:spacing w:line="183" w:lineRule="exact"/>
        <w:ind w:left="1086"/>
        <w:rPr>
          <w:sz w:val="16"/>
        </w:rPr>
      </w:pPr>
      <w:r>
        <w:rPr>
          <w:sz w:val="16"/>
        </w:rPr>
        <w:t>(217)</w:t>
      </w:r>
      <w:r>
        <w:rPr>
          <w:spacing w:val="-7"/>
          <w:sz w:val="16"/>
        </w:rPr>
        <w:t xml:space="preserve"> </w:t>
      </w:r>
      <w:r>
        <w:rPr>
          <w:sz w:val="16"/>
        </w:rPr>
        <w:t>782-</w:t>
      </w:r>
      <w:r>
        <w:rPr>
          <w:spacing w:val="-4"/>
          <w:sz w:val="16"/>
        </w:rPr>
        <w:t>2497</w:t>
      </w:r>
    </w:p>
    <w:p w14:paraId="69F9F891" w14:textId="77777777" w:rsidR="00E5496D" w:rsidRDefault="00451AB5">
      <w:pPr>
        <w:spacing w:before="1"/>
        <w:ind w:left="843" w:right="378" w:hanging="310"/>
        <w:rPr>
          <w:sz w:val="16"/>
        </w:rPr>
      </w:pPr>
      <w:hyperlink r:id="rId14">
        <w:r>
          <w:rPr>
            <w:spacing w:val="-2"/>
            <w:sz w:val="16"/>
          </w:rPr>
          <w:t>leighann.manning2@illinois.gov</w:t>
        </w:r>
      </w:hyperlink>
      <w:r>
        <w:rPr>
          <w:spacing w:val="40"/>
          <w:sz w:val="16"/>
        </w:rPr>
        <w:t xml:space="preserve"> </w:t>
      </w:r>
      <w:r>
        <w:rPr>
          <w:sz w:val="16"/>
        </w:rPr>
        <w:t>Term Expires 2/1/2027</w:t>
      </w:r>
    </w:p>
    <w:p w14:paraId="17B5B21C" w14:textId="77777777" w:rsidR="00E5496D" w:rsidRDefault="00451AB5">
      <w:pPr>
        <w:pStyle w:val="Heading1"/>
      </w:pPr>
      <w:r>
        <w:rPr>
          <w:b w:val="0"/>
        </w:rPr>
        <w:br w:type="column"/>
      </w:r>
      <w:bookmarkStart w:id="1" w:name="STATE_OF_ILLINOIS"/>
      <w:bookmarkStart w:id="2" w:name="INTERNAL_AUDIT_ADVISORY_BOARD"/>
      <w:bookmarkEnd w:id="1"/>
      <w:bookmarkEnd w:id="2"/>
      <w:r>
        <w:fldChar w:fldCharType="begin"/>
      </w:r>
      <w:r>
        <w:instrText>HYPERLINK "https://siaab.audits.uillinois.edu/" \h</w:instrText>
      </w:r>
      <w:r>
        <w:fldChar w:fldCharType="separate"/>
      </w:r>
      <w:r>
        <w:rPr>
          <w:color w:val="365F91"/>
        </w:rPr>
        <w:t>STATE OF ILLINOIS</w:t>
      </w:r>
      <w:r>
        <w:fldChar w:fldCharType="end"/>
      </w:r>
      <w:r>
        <w:rPr>
          <w:color w:val="365F91"/>
        </w:rPr>
        <w:t xml:space="preserve"> </w:t>
      </w:r>
      <w:hyperlink r:id="rId15">
        <w:r>
          <w:rPr>
            <w:color w:val="365F91"/>
          </w:rPr>
          <w:t>INTERNAL</w:t>
        </w:r>
        <w:r>
          <w:rPr>
            <w:color w:val="365F91"/>
            <w:spacing w:val="-13"/>
          </w:rPr>
          <w:t xml:space="preserve"> </w:t>
        </w:r>
        <w:r>
          <w:rPr>
            <w:color w:val="365F91"/>
          </w:rPr>
          <w:t>AUDIT</w:t>
        </w:r>
        <w:r>
          <w:rPr>
            <w:color w:val="365F91"/>
            <w:spacing w:val="-13"/>
          </w:rPr>
          <w:t xml:space="preserve"> </w:t>
        </w:r>
        <w:r>
          <w:rPr>
            <w:color w:val="365F91"/>
          </w:rPr>
          <w:t>ADVISORY</w:t>
        </w:r>
        <w:r>
          <w:rPr>
            <w:color w:val="365F91"/>
            <w:spacing w:val="-13"/>
          </w:rPr>
          <w:t xml:space="preserve"> </w:t>
        </w:r>
        <w:r>
          <w:rPr>
            <w:color w:val="365F91"/>
          </w:rPr>
          <w:t>BOARD</w:t>
        </w:r>
      </w:hyperlink>
    </w:p>
    <w:p w14:paraId="307E8802" w14:textId="77777777" w:rsidR="00E5496D" w:rsidRDefault="00451AB5">
      <w:pPr>
        <w:spacing w:before="274"/>
        <w:ind w:right="549"/>
        <w:jc w:val="center"/>
        <w:rPr>
          <w:b/>
        </w:rPr>
      </w:pP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person</w:t>
      </w:r>
      <w:r>
        <w:rPr>
          <w:b/>
          <w:spacing w:val="-4"/>
        </w:rPr>
        <w:t xml:space="preserve"> </w:t>
      </w:r>
      <w:r>
        <w:rPr>
          <w:b/>
        </w:rPr>
        <w:t>location:</w:t>
      </w:r>
      <w:r>
        <w:rPr>
          <w:b/>
          <w:spacing w:val="46"/>
        </w:rPr>
        <w:t xml:space="preserve"> </w:t>
      </w:r>
      <w:r>
        <w:rPr>
          <w:b/>
        </w:rPr>
        <w:t>IDOT,</w:t>
      </w:r>
      <w:r>
        <w:rPr>
          <w:b/>
          <w:spacing w:val="-4"/>
        </w:rPr>
        <w:t xml:space="preserve"> </w:t>
      </w:r>
      <w:r>
        <w:rPr>
          <w:b/>
        </w:rPr>
        <w:t>2300</w:t>
      </w:r>
      <w:r>
        <w:rPr>
          <w:b/>
          <w:spacing w:val="-4"/>
        </w:rPr>
        <w:t xml:space="preserve"> </w:t>
      </w:r>
      <w:r>
        <w:rPr>
          <w:b/>
        </w:rPr>
        <w:t>S.</w:t>
      </w:r>
      <w:r>
        <w:rPr>
          <w:b/>
          <w:spacing w:val="-3"/>
        </w:rPr>
        <w:t xml:space="preserve"> </w:t>
      </w:r>
      <w:r>
        <w:rPr>
          <w:b/>
        </w:rPr>
        <w:t>Dirksen</w:t>
      </w:r>
      <w:r>
        <w:rPr>
          <w:b/>
          <w:spacing w:val="-5"/>
        </w:rPr>
        <w:t xml:space="preserve"> </w:t>
      </w:r>
      <w:r>
        <w:rPr>
          <w:b/>
        </w:rPr>
        <w:t>Parkway,</w:t>
      </w:r>
      <w:r>
        <w:rPr>
          <w:b/>
          <w:spacing w:val="-3"/>
        </w:rPr>
        <w:t xml:space="preserve"> </w:t>
      </w:r>
      <w:r>
        <w:rPr>
          <w:b/>
        </w:rPr>
        <w:t>Springfield,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IL</w:t>
      </w:r>
    </w:p>
    <w:p w14:paraId="0134722C" w14:textId="77777777" w:rsidR="00E5496D" w:rsidRDefault="00451AB5">
      <w:pPr>
        <w:pStyle w:val="Heading2"/>
        <w:ind w:right="556"/>
      </w:pPr>
      <w:proofErr w:type="spellStart"/>
      <w:r>
        <w:t>WebEx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Access</w:t>
      </w:r>
    </w:p>
    <w:p w14:paraId="619DD0D7" w14:textId="77777777" w:rsidR="00153EC1" w:rsidRPr="00153EC1" w:rsidRDefault="00153EC1" w:rsidP="00153EC1">
      <w:pPr>
        <w:pStyle w:val="BodyText"/>
        <w:spacing w:before="242"/>
        <w:ind w:left="8" w:right="556"/>
        <w:jc w:val="center"/>
      </w:pPr>
      <w:r w:rsidRPr="00153EC1">
        <w:t xml:space="preserve">Join via  </w:t>
      </w:r>
      <w:hyperlink r:id="rId16" w:history="1">
        <w:r w:rsidRPr="00153EC1">
          <w:rPr>
            <w:rStyle w:val="Hyperlink"/>
          </w:rPr>
          <w:t>URL</w:t>
        </w:r>
      </w:hyperlink>
    </w:p>
    <w:p w14:paraId="3F0DEAAD" w14:textId="77777777" w:rsidR="00F7220C" w:rsidRDefault="00451AB5">
      <w:pPr>
        <w:pStyle w:val="BodyText"/>
        <w:spacing w:before="1"/>
        <w:ind w:left="1067" w:right="1323" w:firstLine="379"/>
      </w:pPr>
      <w:r>
        <w:t>Meeting number (access code): 2</w:t>
      </w:r>
      <w:r w:rsidR="00EB6F82">
        <w:t>868 813 5322</w:t>
      </w:r>
      <w:r>
        <w:t xml:space="preserve"> </w:t>
      </w:r>
      <w:r w:rsidR="00F7220C">
        <w:t xml:space="preserve"> </w:t>
      </w:r>
    </w:p>
    <w:p w14:paraId="0649C52A" w14:textId="69F03429" w:rsidR="00E5496D" w:rsidRDefault="00451AB5" w:rsidP="00F7220C">
      <w:pPr>
        <w:pStyle w:val="BodyText"/>
        <w:spacing w:before="1"/>
        <w:ind w:left="1440" w:right="1323" w:firstLine="379"/>
      </w:pPr>
      <w:r>
        <w:t>Meeting</w:t>
      </w:r>
      <w:r>
        <w:rPr>
          <w:spacing w:val="-5"/>
        </w:rPr>
        <w:t xml:space="preserve"> </w:t>
      </w:r>
      <w:r>
        <w:t>password:</w:t>
      </w:r>
      <w:r>
        <w:rPr>
          <w:spacing w:val="-6"/>
        </w:rPr>
        <w:t xml:space="preserve"> </w:t>
      </w:r>
      <w:r w:rsidR="00F7220C" w:rsidRPr="00F7220C">
        <w:t>ypW3dMfmh58</w:t>
      </w:r>
    </w:p>
    <w:p w14:paraId="571D9B0C" w14:textId="77777777" w:rsidR="00E5496D" w:rsidRDefault="00451AB5">
      <w:pPr>
        <w:pStyle w:val="Heading2"/>
        <w:spacing w:before="158"/>
      </w:pPr>
      <w:bookmarkStart w:id="3" w:name="Agenda"/>
      <w:bookmarkEnd w:id="3"/>
      <w:r>
        <w:rPr>
          <w:spacing w:val="-2"/>
        </w:rPr>
        <w:t>Agenda</w:t>
      </w:r>
    </w:p>
    <w:p w14:paraId="25D1FD71" w14:textId="02992C0C" w:rsidR="00E5496D" w:rsidRDefault="00451AB5">
      <w:pPr>
        <w:spacing w:before="117"/>
        <w:ind w:left="3" w:right="556"/>
        <w:jc w:val="center"/>
        <w:rPr>
          <w:b/>
          <w:sz w:val="21"/>
        </w:rPr>
      </w:pPr>
      <w:r>
        <w:rPr>
          <w:b/>
          <w:sz w:val="21"/>
        </w:rPr>
        <w:t>March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1</w:t>
      </w:r>
      <w:r w:rsidR="00EB6F82">
        <w:rPr>
          <w:b/>
          <w:sz w:val="21"/>
        </w:rPr>
        <w:t>0</w:t>
      </w:r>
      <w:r>
        <w:rPr>
          <w:b/>
          <w:sz w:val="21"/>
        </w:rPr>
        <w:t>,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202</w:t>
      </w:r>
      <w:r w:rsidR="00EB6F82">
        <w:rPr>
          <w:b/>
          <w:sz w:val="21"/>
        </w:rPr>
        <w:t>6</w:t>
      </w:r>
      <w:r>
        <w:rPr>
          <w:b/>
          <w:sz w:val="21"/>
        </w:rPr>
        <w:t>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1:00</w:t>
      </w:r>
      <w:r>
        <w:rPr>
          <w:b/>
          <w:spacing w:val="-1"/>
          <w:sz w:val="21"/>
        </w:rPr>
        <w:t xml:space="preserve"> </w:t>
      </w:r>
      <w:r>
        <w:rPr>
          <w:b/>
          <w:spacing w:val="-4"/>
          <w:sz w:val="21"/>
        </w:rPr>
        <w:t>p.m.</w:t>
      </w:r>
    </w:p>
    <w:p w14:paraId="03F4A8FA" w14:textId="77777777" w:rsidR="00E5496D" w:rsidRDefault="00451AB5">
      <w:pPr>
        <w:pStyle w:val="ListParagraph"/>
        <w:numPr>
          <w:ilvl w:val="0"/>
          <w:numId w:val="1"/>
        </w:numPr>
        <w:tabs>
          <w:tab w:val="left" w:pos="743"/>
        </w:tabs>
        <w:spacing w:before="120"/>
        <w:rPr>
          <w:b/>
          <w:sz w:val="21"/>
        </w:rPr>
      </w:pPr>
      <w:r>
        <w:rPr>
          <w:b/>
          <w:sz w:val="21"/>
        </w:rPr>
        <w:t>Call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to</w:t>
      </w:r>
      <w:r>
        <w:rPr>
          <w:b/>
          <w:spacing w:val="-1"/>
          <w:sz w:val="21"/>
        </w:rPr>
        <w:t xml:space="preserve"> </w:t>
      </w:r>
      <w:r>
        <w:rPr>
          <w:b/>
          <w:spacing w:val="-2"/>
          <w:sz w:val="21"/>
        </w:rPr>
        <w:t>Order</w:t>
      </w:r>
    </w:p>
    <w:p w14:paraId="5C0338E3" w14:textId="77777777" w:rsidR="00E5496D" w:rsidRDefault="00451AB5">
      <w:pPr>
        <w:pStyle w:val="ListParagraph"/>
        <w:numPr>
          <w:ilvl w:val="0"/>
          <w:numId w:val="1"/>
        </w:numPr>
        <w:tabs>
          <w:tab w:val="left" w:pos="743"/>
        </w:tabs>
        <w:spacing w:before="117" w:line="268" w:lineRule="exact"/>
        <w:rPr>
          <w:b/>
          <w:sz w:val="21"/>
        </w:rPr>
      </w:pPr>
      <w:r>
        <w:rPr>
          <w:b/>
          <w:sz w:val="21"/>
        </w:rPr>
        <w:t>Roll</w:t>
      </w:r>
      <w:r>
        <w:rPr>
          <w:b/>
          <w:spacing w:val="-2"/>
          <w:sz w:val="21"/>
        </w:rPr>
        <w:t xml:space="preserve"> </w:t>
      </w:r>
      <w:r>
        <w:rPr>
          <w:b/>
          <w:spacing w:val="-4"/>
          <w:sz w:val="21"/>
        </w:rPr>
        <w:t>Call</w:t>
      </w:r>
    </w:p>
    <w:p w14:paraId="02AA53E8" w14:textId="77777777" w:rsidR="00E5496D" w:rsidRDefault="00451AB5">
      <w:pPr>
        <w:pStyle w:val="ListParagraph"/>
        <w:numPr>
          <w:ilvl w:val="1"/>
          <w:numId w:val="1"/>
        </w:numPr>
        <w:tabs>
          <w:tab w:val="left" w:pos="1157"/>
        </w:tabs>
        <w:spacing w:line="242" w:lineRule="exact"/>
        <w:ind w:left="1157" w:hanging="359"/>
        <w:rPr>
          <w:rFonts w:ascii="Wingdings" w:hAnsi="Wingdings"/>
        </w:rPr>
      </w:pPr>
      <w:r>
        <w:rPr>
          <w:sz w:val="21"/>
        </w:rPr>
        <w:t>Participation</w:t>
      </w:r>
      <w:r>
        <w:rPr>
          <w:spacing w:val="-8"/>
          <w:sz w:val="21"/>
        </w:rPr>
        <w:t xml:space="preserve"> </w:t>
      </w:r>
      <w:r>
        <w:rPr>
          <w:sz w:val="21"/>
        </w:rPr>
        <w:t>by</w:t>
      </w:r>
      <w:r>
        <w:rPr>
          <w:spacing w:val="-5"/>
          <w:sz w:val="21"/>
        </w:rPr>
        <w:t xml:space="preserve"> </w:t>
      </w:r>
      <w:r>
        <w:rPr>
          <w:sz w:val="21"/>
        </w:rPr>
        <w:t>Video</w:t>
      </w:r>
      <w:r>
        <w:rPr>
          <w:spacing w:val="-6"/>
          <w:sz w:val="21"/>
        </w:rPr>
        <w:t xml:space="preserve"> </w:t>
      </w:r>
      <w:r>
        <w:rPr>
          <w:sz w:val="21"/>
        </w:rPr>
        <w:t>or</w:t>
      </w:r>
      <w:r>
        <w:rPr>
          <w:spacing w:val="-8"/>
          <w:sz w:val="21"/>
        </w:rPr>
        <w:t xml:space="preserve"> </w:t>
      </w:r>
      <w:r>
        <w:rPr>
          <w:sz w:val="21"/>
        </w:rPr>
        <w:t>Audio</w:t>
      </w:r>
      <w:r>
        <w:rPr>
          <w:spacing w:val="-5"/>
          <w:sz w:val="21"/>
        </w:rPr>
        <w:t xml:space="preserve"> </w:t>
      </w:r>
      <w:r>
        <w:rPr>
          <w:sz w:val="21"/>
        </w:rPr>
        <w:t>Conference</w:t>
      </w:r>
      <w:r>
        <w:rPr>
          <w:spacing w:val="-6"/>
          <w:sz w:val="21"/>
        </w:rPr>
        <w:t xml:space="preserve"> </w:t>
      </w:r>
      <w:r>
        <w:rPr>
          <w:sz w:val="21"/>
        </w:rPr>
        <w:t>(Bylaw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1.5.2)</w:t>
      </w:r>
    </w:p>
    <w:p w14:paraId="5B618CEC" w14:textId="77777777" w:rsidR="00E5496D" w:rsidRDefault="00451AB5">
      <w:pPr>
        <w:pStyle w:val="Heading3"/>
        <w:numPr>
          <w:ilvl w:val="0"/>
          <w:numId w:val="1"/>
        </w:numPr>
        <w:tabs>
          <w:tab w:val="left" w:pos="743"/>
        </w:tabs>
        <w:spacing w:before="119"/>
      </w:pPr>
      <w:r>
        <w:rPr>
          <w:spacing w:val="-2"/>
        </w:rPr>
        <w:t>Minutes*</w:t>
      </w:r>
    </w:p>
    <w:p w14:paraId="486828EE" w14:textId="3CD918B1" w:rsidR="00E5496D" w:rsidRDefault="00451AB5">
      <w:pPr>
        <w:pStyle w:val="ListParagraph"/>
        <w:numPr>
          <w:ilvl w:val="1"/>
          <w:numId w:val="1"/>
        </w:numPr>
        <w:tabs>
          <w:tab w:val="left" w:pos="1175"/>
        </w:tabs>
        <w:spacing w:line="240" w:lineRule="exact"/>
        <w:ind w:left="1175"/>
        <w:rPr>
          <w:rFonts w:ascii="Wingdings" w:hAnsi="Wingdings"/>
          <w:sz w:val="20"/>
        </w:rPr>
      </w:pPr>
      <w:r>
        <w:rPr>
          <w:sz w:val="21"/>
        </w:rPr>
        <w:t>Approve</w:t>
      </w:r>
      <w:r>
        <w:rPr>
          <w:spacing w:val="-4"/>
          <w:sz w:val="21"/>
        </w:rPr>
        <w:t xml:space="preserve"> </w:t>
      </w:r>
      <w:r>
        <w:rPr>
          <w:sz w:val="21"/>
        </w:rPr>
        <w:t>minutes</w:t>
      </w:r>
      <w:r>
        <w:rPr>
          <w:spacing w:val="-5"/>
          <w:sz w:val="21"/>
        </w:rPr>
        <w:t xml:space="preserve"> </w:t>
      </w:r>
      <w:proofErr w:type="gramStart"/>
      <w:r>
        <w:rPr>
          <w:sz w:val="21"/>
        </w:rPr>
        <w:t>from</w:t>
      </w:r>
      <w:proofErr w:type="gramEnd"/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February</w:t>
      </w:r>
      <w:r>
        <w:rPr>
          <w:spacing w:val="-4"/>
          <w:sz w:val="21"/>
        </w:rPr>
        <w:t xml:space="preserve"> </w:t>
      </w:r>
      <w:r>
        <w:rPr>
          <w:sz w:val="21"/>
        </w:rPr>
        <w:t>1</w:t>
      </w:r>
      <w:r w:rsidR="0001510B">
        <w:rPr>
          <w:sz w:val="21"/>
        </w:rPr>
        <w:t>0</w:t>
      </w:r>
      <w:r>
        <w:rPr>
          <w:sz w:val="21"/>
        </w:rPr>
        <w:t>,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202</w:t>
      </w:r>
      <w:r w:rsidR="0001510B">
        <w:rPr>
          <w:sz w:val="21"/>
        </w:rPr>
        <w:t>6</w:t>
      </w:r>
      <w:proofErr w:type="gramEnd"/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Meeting</w:t>
      </w:r>
    </w:p>
    <w:p w14:paraId="5EF71238" w14:textId="77777777" w:rsidR="00E5496D" w:rsidRDefault="00451AB5">
      <w:pPr>
        <w:pStyle w:val="Heading3"/>
        <w:numPr>
          <w:ilvl w:val="0"/>
          <w:numId w:val="1"/>
        </w:numPr>
        <w:tabs>
          <w:tab w:val="left" w:pos="743"/>
        </w:tabs>
        <w:spacing w:before="119" w:line="240" w:lineRule="auto"/>
      </w:pPr>
      <w:r>
        <w:t>Public</w:t>
      </w:r>
      <w:r>
        <w:rPr>
          <w:spacing w:val="-9"/>
        </w:rPr>
        <w:t xml:space="preserve"> </w:t>
      </w:r>
      <w:r>
        <w:t>Participation</w:t>
      </w:r>
      <w:r>
        <w:rPr>
          <w:spacing w:val="-9"/>
        </w:rPr>
        <w:t xml:space="preserve"> </w:t>
      </w:r>
      <w:r>
        <w:t>(Bylaw</w:t>
      </w:r>
      <w:r>
        <w:rPr>
          <w:spacing w:val="-7"/>
        </w:rPr>
        <w:t xml:space="preserve"> </w:t>
      </w:r>
      <w:r>
        <w:rPr>
          <w:spacing w:val="-2"/>
        </w:rPr>
        <w:t>1.5.6)</w:t>
      </w:r>
    </w:p>
    <w:p w14:paraId="4782CD6D" w14:textId="77777777" w:rsidR="00E5496D" w:rsidRDefault="00451AB5">
      <w:pPr>
        <w:pStyle w:val="ListParagraph"/>
        <w:numPr>
          <w:ilvl w:val="0"/>
          <w:numId w:val="1"/>
        </w:numPr>
        <w:tabs>
          <w:tab w:val="left" w:pos="743"/>
        </w:tabs>
        <w:spacing w:before="117" w:line="269" w:lineRule="exact"/>
        <w:rPr>
          <w:b/>
          <w:sz w:val="21"/>
        </w:rPr>
      </w:pPr>
      <w:r>
        <w:rPr>
          <w:b/>
          <w:spacing w:val="-2"/>
          <w:sz w:val="21"/>
        </w:rPr>
        <w:t>Reports/Updates*</w:t>
      </w:r>
    </w:p>
    <w:p w14:paraId="000FBBB3" w14:textId="77777777" w:rsidR="00E5496D" w:rsidRDefault="00451AB5" w:rsidP="00451AB5">
      <w:pPr>
        <w:pStyle w:val="ListParagraph"/>
        <w:numPr>
          <w:ilvl w:val="1"/>
          <w:numId w:val="1"/>
        </w:numPr>
        <w:tabs>
          <w:tab w:val="left" w:pos="1175"/>
        </w:tabs>
        <w:spacing w:line="240" w:lineRule="exact"/>
        <w:ind w:left="1080"/>
        <w:rPr>
          <w:rFonts w:ascii="Wingdings" w:hAnsi="Wingdings"/>
          <w:sz w:val="20"/>
        </w:rPr>
      </w:pPr>
      <w:r>
        <w:rPr>
          <w:sz w:val="21"/>
        </w:rPr>
        <w:t>CPE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Coordinator/Webmaster</w:t>
      </w:r>
    </w:p>
    <w:p w14:paraId="76A0611F" w14:textId="77777777" w:rsidR="00E5496D" w:rsidRDefault="00451AB5" w:rsidP="00451AB5">
      <w:pPr>
        <w:pStyle w:val="ListParagraph"/>
        <w:numPr>
          <w:ilvl w:val="1"/>
          <w:numId w:val="1"/>
        </w:numPr>
        <w:tabs>
          <w:tab w:val="left" w:pos="1173"/>
          <w:tab w:val="left" w:pos="1175"/>
        </w:tabs>
        <w:spacing w:before="1"/>
        <w:ind w:left="1080" w:right="631"/>
        <w:rPr>
          <w:rFonts w:ascii="Wingdings" w:hAnsi="Wingdings"/>
          <w:sz w:val="21"/>
        </w:rPr>
      </w:pPr>
      <w:r>
        <w:rPr>
          <w:sz w:val="21"/>
        </w:rPr>
        <w:t>Quality</w:t>
      </w:r>
      <w:r>
        <w:rPr>
          <w:spacing w:val="-4"/>
          <w:sz w:val="21"/>
        </w:rPr>
        <w:t xml:space="preserve"> </w:t>
      </w:r>
      <w:r>
        <w:rPr>
          <w:sz w:val="21"/>
        </w:rPr>
        <w:t>Assurance</w:t>
      </w:r>
      <w:r>
        <w:rPr>
          <w:spacing w:val="-6"/>
          <w:sz w:val="21"/>
        </w:rPr>
        <w:t xml:space="preserve"> </w:t>
      </w:r>
      <w:r>
        <w:rPr>
          <w:sz w:val="21"/>
        </w:rPr>
        <w:t>Coordinator</w:t>
      </w:r>
      <w:r>
        <w:rPr>
          <w:spacing w:val="-5"/>
          <w:sz w:val="21"/>
        </w:rPr>
        <w:t xml:space="preserve"> </w:t>
      </w:r>
      <w:r>
        <w:rPr>
          <w:sz w:val="21"/>
        </w:rPr>
        <w:t>-</w:t>
      </w:r>
      <w:r>
        <w:rPr>
          <w:spacing w:val="-5"/>
          <w:sz w:val="21"/>
        </w:rPr>
        <w:t xml:space="preserve"> </w:t>
      </w:r>
      <w:r>
        <w:rPr>
          <w:sz w:val="21"/>
        </w:rPr>
        <w:t>Discussion,</w:t>
      </w:r>
      <w:r>
        <w:rPr>
          <w:spacing w:val="-6"/>
          <w:sz w:val="21"/>
        </w:rPr>
        <w:t xml:space="preserve"> </w:t>
      </w:r>
      <w:r>
        <w:rPr>
          <w:sz w:val="21"/>
        </w:rPr>
        <w:t>approval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requests, reports and activities including but not limited to the following:</w:t>
      </w:r>
    </w:p>
    <w:p w14:paraId="01BACAB8" w14:textId="77777777" w:rsidR="00E5496D" w:rsidRDefault="00451AB5" w:rsidP="00451AB5">
      <w:pPr>
        <w:pStyle w:val="ListParagraph"/>
        <w:numPr>
          <w:ilvl w:val="2"/>
          <w:numId w:val="1"/>
        </w:numPr>
        <w:tabs>
          <w:tab w:val="left" w:pos="1518"/>
        </w:tabs>
        <w:spacing w:line="240" w:lineRule="exact"/>
        <w:ind w:left="1440"/>
        <w:rPr>
          <w:sz w:val="21"/>
        </w:rPr>
      </w:pPr>
      <w:r>
        <w:rPr>
          <w:sz w:val="21"/>
        </w:rPr>
        <w:t>Late</w:t>
      </w:r>
      <w:r>
        <w:rPr>
          <w:spacing w:val="-3"/>
          <w:sz w:val="21"/>
        </w:rPr>
        <w:t xml:space="preserve"> </w:t>
      </w:r>
      <w:r>
        <w:rPr>
          <w:spacing w:val="-4"/>
          <w:sz w:val="21"/>
        </w:rPr>
        <w:t>QARs</w:t>
      </w:r>
    </w:p>
    <w:p w14:paraId="75FF97AF" w14:textId="77777777" w:rsidR="00E5496D" w:rsidRDefault="00451AB5" w:rsidP="00451AB5">
      <w:pPr>
        <w:pStyle w:val="ListParagraph"/>
        <w:numPr>
          <w:ilvl w:val="2"/>
          <w:numId w:val="1"/>
        </w:numPr>
        <w:tabs>
          <w:tab w:val="left" w:pos="1518"/>
        </w:tabs>
        <w:spacing w:line="241" w:lineRule="exact"/>
        <w:ind w:left="1440"/>
        <w:rPr>
          <w:sz w:val="21"/>
        </w:rPr>
      </w:pPr>
      <w:r>
        <w:rPr>
          <w:sz w:val="21"/>
        </w:rPr>
        <w:t>Team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Requests</w:t>
      </w:r>
    </w:p>
    <w:p w14:paraId="696B002C" w14:textId="77777777" w:rsidR="00E5496D" w:rsidRDefault="00451AB5" w:rsidP="00451AB5">
      <w:pPr>
        <w:pStyle w:val="ListParagraph"/>
        <w:numPr>
          <w:ilvl w:val="2"/>
          <w:numId w:val="1"/>
        </w:numPr>
        <w:tabs>
          <w:tab w:val="left" w:pos="1518"/>
        </w:tabs>
        <w:spacing w:before="1"/>
        <w:ind w:left="1440"/>
        <w:rPr>
          <w:sz w:val="21"/>
        </w:rPr>
      </w:pPr>
      <w:r>
        <w:rPr>
          <w:sz w:val="21"/>
        </w:rPr>
        <w:t>QAR</w:t>
      </w:r>
      <w:r>
        <w:rPr>
          <w:spacing w:val="-6"/>
          <w:sz w:val="21"/>
        </w:rPr>
        <w:t xml:space="preserve"> </w:t>
      </w:r>
      <w:r>
        <w:rPr>
          <w:sz w:val="21"/>
        </w:rPr>
        <w:t>Reports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Received</w:t>
      </w:r>
    </w:p>
    <w:p w14:paraId="48F2829B" w14:textId="77777777" w:rsidR="00E5496D" w:rsidRDefault="00451AB5" w:rsidP="00451AB5">
      <w:pPr>
        <w:pStyle w:val="ListParagraph"/>
        <w:numPr>
          <w:ilvl w:val="1"/>
          <w:numId w:val="1"/>
        </w:numPr>
        <w:tabs>
          <w:tab w:val="left" w:pos="1174"/>
        </w:tabs>
        <w:spacing w:before="1" w:line="241" w:lineRule="exact"/>
        <w:ind w:left="1080"/>
        <w:rPr>
          <w:rFonts w:ascii="Wingdings" w:hAnsi="Wingdings"/>
          <w:sz w:val="21"/>
        </w:rPr>
      </w:pPr>
      <w:r>
        <w:rPr>
          <w:sz w:val="21"/>
        </w:rPr>
        <w:t>FOIA</w:t>
      </w:r>
      <w:r>
        <w:rPr>
          <w:spacing w:val="-5"/>
          <w:sz w:val="21"/>
        </w:rPr>
        <w:t xml:space="preserve"> </w:t>
      </w:r>
      <w:r>
        <w:rPr>
          <w:sz w:val="21"/>
        </w:rPr>
        <w:t>Officer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Report</w:t>
      </w:r>
    </w:p>
    <w:p w14:paraId="1A89605C" w14:textId="77777777" w:rsidR="00E5496D" w:rsidRDefault="00451AB5" w:rsidP="00451AB5">
      <w:pPr>
        <w:pStyle w:val="ListParagraph"/>
        <w:numPr>
          <w:ilvl w:val="1"/>
          <w:numId w:val="1"/>
        </w:numPr>
        <w:tabs>
          <w:tab w:val="left" w:pos="1173"/>
          <w:tab w:val="left" w:pos="1175"/>
        </w:tabs>
        <w:ind w:left="1080" w:right="162"/>
        <w:rPr>
          <w:rFonts w:ascii="Wingdings" w:hAnsi="Wingdings"/>
          <w:sz w:val="21"/>
        </w:rPr>
      </w:pPr>
      <w:r>
        <w:rPr>
          <w:sz w:val="21"/>
        </w:rPr>
        <w:t>Guidance</w:t>
      </w:r>
      <w:r>
        <w:rPr>
          <w:spacing w:val="-3"/>
          <w:sz w:val="21"/>
        </w:rPr>
        <w:t xml:space="preserve"> </w:t>
      </w:r>
      <w:r>
        <w:rPr>
          <w:sz w:val="21"/>
        </w:rPr>
        <w:t>Coordinator</w:t>
      </w:r>
      <w:r>
        <w:rPr>
          <w:spacing w:val="-4"/>
          <w:sz w:val="21"/>
        </w:rPr>
        <w:t xml:space="preserve"> </w:t>
      </w:r>
      <w:r>
        <w:rPr>
          <w:sz w:val="21"/>
        </w:rPr>
        <w:t>-</w:t>
      </w:r>
      <w:r>
        <w:rPr>
          <w:spacing w:val="-6"/>
          <w:sz w:val="21"/>
        </w:rPr>
        <w:t xml:space="preserve"> </w:t>
      </w:r>
      <w:r>
        <w:rPr>
          <w:sz w:val="21"/>
        </w:rPr>
        <w:t>Discussion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approval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guidance,</w:t>
      </w:r>
      <w:r>
        <w:rPr>
          <w:spacing w:val="-3"/>
          <w:sz w:val="21"/>
        </w:rPr>
        <w:t xml:space="preserve"> </w:t>
      </w:r>
      <w:r>
        <w:rPr>
          <w:sz w:val="21"/>
        </w:rPr>
        <w:t>resources and other related topics</w:t>
      </w:r>
    </w:p>
    <w:p w14:paraId="23425A0D" w14:textId="77777777" w:rsidR="00E5496D" w:rsidRDefault="00451AB5" w:rsidP="00451AB5">
      <w:pPr>
        <w:pStyle w:val="ListParagraph"/>
        <w:numPr>
          <w:ilvl w:val="2"/>
          <w:numId w:val="1"/>
        </w:numPr>
        <w:tabs>
          <w:tab w:val="left" w:pos="1518"/>
        </w:tabs>
        <w:spacing w:line="241" w:lineRule="exact"/>
        <w:ind w:left="1440"/>
        <w:rPr>
          <w:sz w:val="21"/>
        </w:rPr>
      </w:pPr>
      <w:r>
        <w:rPr>
          <w:sz w:val="21"/>
        </w:rPr>
        <w:t>Discussion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any</w:t>
      </w:r>
      <w:r>
        <w:rPr>
          <w:spacing w:val="-4"/>
          <w:sz w:val="21"/>
        </w:rPr>
        <w:t xml:space="preserve"> </w:t>
      </w:r>
      <w:r>
        <w:rPr>
          <w:sz w:val="21"/>
        </w:rPr>
        <w:t>other</w:t>
      </w:r>
      <w:r>
        <w:rPr>
          <w:spacing w:val="-5"/>
          <w:sz w:val="21"/>
        </w:rPr>
        <w:t xml:space="preserve"> </w:t>
      </w:r>
      <w:r>
        <w:rPr>
          <w:sz w:val="21"/>
        </w:rPr>
        <w:t>revision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relevant</w:t>
      </w:r>
      <w:r>
        <w:rPr>
          <w:spacing w:val="-5"/>
          <w:sz w:val="21"/>
        </w:rPr>
        <w:t xml:space="preserve"> </w:t>
      </w:r>
      <w:r>
        <w:rPr>
          <w:sz w:val="21"/>
        </w:rPr>
        <w:t>laws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regulations</w:t>
      </w:r>
    </w:p>
    <w:p w14:paraId="43857A24" w14:textId="77777777" w:rsidR="00E5496D" w:rsidRDefault="00451AB5" w:rsidP="00451AB5">
      <w:pPr>
        <w:pStyle w:val="ListParagraph"/>
        <w:numPr>
          <w:ilvl w:val="2"/>
          <w:numId w:val="1"/>
        </w:numPr>
        <w:tabs>
          <w:tab w:val="left" w:pos="1518"/>
        </w:tabs>
        <w:ind w:left="1440"/>
        <w:rPr>
          <w:sz w:val="21"/>
        </w:rPr>
      </w:pPr>
      <w:r>
        <w:rPr>
          <w:sz w:val="21"/>
        </w:rPr>
        <w:t>IIA</w:t>
      </w:r>
      <w:r>
        <w:rPr>
          <w:spacing w:val="-5"/>
          <w:sz w:val="21"/>
        </w:rPr>
        <w:t xml:space="preserve"> </w:t>
      </w:r>
      <w:r>
        <w:rPr>
          <w:sz w:val="21"/>
        </w:rPr>
        <w:t>Standards</w:t>
      </w:r>
      <w:r>
        <w:rPr>
          <w:spacing w:val="-6"/>
          <w:sz w:val="21"/>
        </w:rPr>
        <w:t xml:space="preserve"> </w:t>
      </w:r>
      <w:r>
        <w:rPr>
          <w:sz w:val="21"/>
        </w:rPr>
        <w:t>–</w:t>
      </w:r>
      <w:r>
        <w:rPr>
          <w:spacing w:val="-5"/>
          <w:sz w:val="21"/>
        </w:rPr>
        <w:t xml:space="preserve"> </w:t>
      </w:r>
      <w:r>
        <w:rPr>
          <w:sz w:val="21"/>
        </w:rPr>
        <w:t>pending</w:t>
      </w:r>
      <w:r>
        <w:rPr>
          <w:spacing w:val="-5"/>
          <w:sz w:val="21"/>
        </w:rPr>
        <w:t xml:space="preserve"> </w:t>
      </w:r>
      <w:r>
        <w:rPr>
          <w:sz w:val="21"/>
        </w:rPr>
        <w:t>updates,</w:t>
      </w:r>
      <w:r>
        <w:rPr>
          <w:spacing w:val="-5"/>
          <w:sz w:val="21"/>
        </w:rPr>
        <w:t xml:space="preserve"> </w:t>
      </w:r>
      <w:r>
        <w:rPr>
          <w:sz w:val="21"/>
        </w:rPr>
        <w:t>SIAAB</w:t>
      </w:r>
      <w:r>
        <w:rPr>
          <w:spacing w:val="-4"/>
          <w:sz w:val="21"/>
        </w:rPr>
        <w:t xml:space="preserve"> </w:t>
      </w:r>
      <w:r>
        <w:rPr>
          <w:sz w:val="21"/>
        </w:rPr>
        <w:t>bylaws,</w:t>
      </w:r>
      <w:r>
        <w:rPr>
          <w:spacing w:val="-6"/>
          <w:sz w:val="21"/>
        </w:rPr>
        <w:t xml:space="preserve"> </w:t>
      </w:r>
      <w:r>
        <w:rPr>
          <w:sz w:val="21"/>
        </w:rPr>
        <w:t>rules,</w:t>
      </w:r>
      <w:r>
        <w:rPr>
          <w:spacing w:val="-7"/>
          <w:sz w:val="21"/>
        </w:rPr>
        <w:t xml:space="preserve"> </w:t>
      </w:r>
      <w:r>
        <w:rPr>
          <w:spacing w:val="-5"/>
          <w:sz w:val="21"/>
        </w:rPr>
        <w:t>QAR</w:t>
      </w:r>
    </w:p>
    <w:p w14:paraId="72AB939D" w14:textId="77777777" w:rsidR="00E5496D" w:rsidRDefault="00451AB5" w:rsidP="00451AB5">
      <w:pPr>
        <w:pStyle w:val="ListParagraph"/>
        <w:numPr>
          <w:ilvl w:val="2"/>
          <w:numId w:val="1"/>
        </w:numPr>
        <w:tabs>
          <w:tab w:val="left" w:pos="1518"/>
        </w:tabs>
        <w:spacing w:before="1" w:line="241" w:lineRule="exact"/>
        <w:ind w:left="1440"/>
        <w:rPr>
          <w:sz w:val="21"/>
        </w:rPr>
      </w:pPr>
      <w:r>
        <w:rPr>
          <w:sz w:val="21"/>
        </w:rPr>
        <w:t>Information</w:t>
      </w:r>
      <w:r>
        <w:rPr>
          <w:spacing w:val="-9"/>
          <w:sz w:val="21"/>
        </w:rPr>
        <w:t xml:space="preserve"> </w:t>
      </w:r>
      <w:r>
        <w:rPr>
          <w:sz w:val="21"/>
        </w:rPr>
        <w:t>Technology</w:t>
      </w:r>
      <w:r>
        <w:rPr>
          <w:spacing w:val="-10"/>
          <w:sz w:val="21"/>
        </w:rPr>
        <w:t xml:space="preserve"> </w:t>
      </w:r>
      <w:r>
        <w:rPr>
          <w:sz w:val="21"/>
        </w:rPr>
        <w:t>Auditor</w:t>
      </w:r>
      <w:r>
        <w:rPr>
          <w:spacing w:val="-8"/>
          <w:sz w:val="21"/>
        </w:rPr>
        <w:t xml:space="preserve"> </w:t>
      </w:r>
      <w:r>
        <w:rPr>
          <w:sz w:val="21"/>
        </w:rPr>
        <w:t>Working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Group</w:t>
      </w:r>
    </w:p>
    <w:p w14:paraId="3B4AD463" w14:textId="77777777" w:rsidR="00E5496D" w:rsidRDefault="00451AB5" w:rsidP="00451AB5">
      <w:pPr>
        <w:pStyle w:val="ListParagraph"/>
        <w:numPr>
          <w:ilvl w:val="1"/>
          <w:numId w:val="1"/>
        </w:numPr>
        <w:tabs>
          <w:tab w:val="left" w:pos="1174"/>
        </w:tabs>
        <w:spacing w:line="241" w:lineRule="exact"/>
        <w:ind w:left="1080"/>
        <w:rPr>
          <w:rFonts w:ascii="Wingdings" w:hAnsi="Wingdings"/>
          <w:sz w:val="21"/>
        </w:rPr>
      </w:pPr>
      <w:r>
        <w:rPr>
          <w:sz w:val="21"/>
        </w:rPr>
        <w:t>Conference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Coordinator</w:t>
      </w:r>
    </w:p>
    <w:p w14:paraId="40C2B899" w14:textId="77777777" w:rsidR="00E5496D" w:rsidRDefault="00451AB5">
      <w:pPr>
        <w:pStyle w:val="Heading3"/>
        <w:numPr>
          <w:ilvl w:val="0"/>
          <w:numId w:val="1"/>
        </w:numPr>
        <w:tabs>
          <w:tab w:val="left" w:pos="714"/>
        </w:tabs>
        <w:spacing w:before="120"/>
        <w:ind w:left="714"/>
      </w:pPr>
      <w:r>
        <w:t>Old</w:t>
      </w:r>
      <w:r>
        <w:rPr>
          <w:spacing w:val="-4"/>
        </w:rPr>
        <w:t xml:space="preserve"> </w:t>
      </w:r>
      <w:r>
        <w:rPr>
          <w:spacing w:val="-2"/>
        </w:rPr>
        <w:t>Business*</w:t>
      </w:r>
    </w:p>
    <w:p w14:paraId="0930AF3C" w14:textId="77777777" w:rsidR="00E5496D" w:rsidRDefault="00451AB5">
      <w:pPr>
        <w:pStyle w:val="ListParagraph"/>
        <w:numPr>
          <w:ilvl w:val="1"/>
          <w:numId w:val="1"/>
        </w:numPr>
        <w:tabs>
          <w:tab w:val="left" w:pos="1074"/>
        </w:tabs>
        <w:spacing w:line="240" w:lineRule="exact"/>
        <w:ind w:left="1074"/>
        <w:rPr>
          <w:rFonts w:ascii="Wingdings" w:hAnsi="Wingdings"/>
          <w:sz w:val="20"/>
        </w:rPr>
      </w:pPr>
      <w:r>
        <w:rPr>
          <w:sz w:val="21"/>
        </w:rPr>
        <w:t>Potential</w:t>
      </w:r>
      <w:r>
        <w:rPr>
          <w:spacing w:val="-12"/>
          <w:sz w:val="21"/>
        </w:rPr>
        <w:t xml:space="preserve"> </w:t>
      </w:r>
      <w:r>
        <w:rPr>
          <w:sz w:val="21"/>
        </w:rPr>
        <w:t>legislative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updates</w:t>
      </w:r>
    </w:p>
    <w:p w14:paraId="2BBF489F" w14:textId="77777777" w:rsidR="00E5496D" w:rsidRDefault="00451AB5">
      <w:pPr>
        <w:pStyle w:val="ListParagraph"/>
        <w:numPr>
          <w:ilvl w:val="1"/>
          <w:numId w:val="1"/>
        </w:numPr>
        <w:tabs>
          <w:tab w:val="left" w:pos="1074"/>
        </w:tabs>
        <w:spacing w:before="1" w:line="241" w:lineRule="exact"/>
        <w:ind w:left="1074"/>
        <w:rPr>
          <w:rFonts w:ascii="Wingdings" w:hAnsi="Wingdings"/>
          <w:sz w:val="20"/>
        </w:rPr>
      </w:pPr>
      <w:r>
        <w:rPr>
          <w:sz w:val="21"/>
        </w:rPr>
        <w:t>Key</w:t>
      </w:r>
      <w:r>
        <w:rPr>
          <w:spacing w:val="-6"/>
          <w:sz w:val="21"/>
        </w:rPr>
        <w:t xml:space="preserve"> </w:t>
      </w:r>
      <w:r>
        <w:rPr>
          <w:sz w:val="21"/>
        </w:rPr>
        <w:t>Date</w:t>
      </w:r>
      <w:r>
        <w:rPr>
          <w:spacing w:val="-4"/>
          <w:sz w:val="21"/>
        </w:rPr>
        <w:t xml:space="preserve"> </w:t>
      </w:r>
      <w:r>
        <w:rPr>
          <w:sz w:val="21"/>
        </w:rPr>
        <w:t>Item:</w:t>
      </w:r>
      <w:r>
        <w:rPr>
          <w:spacing w:val="-6"/>
          <w:sz w:val="21"/>
        </w:rPr>
        <w:t xml:space="preserve"> </w:t>
      </w:r>
      <w:r>
        <w:rPr>
          <w:sz w:val="21"/>
        </w:rPr>
        <w:t>Outreach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Auditor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General</w:t>
      </w:r>
    </w:p>
    <w:p w14:paraId="6451BB99" w14:textId="77777777" w:rsidR="00E5496D" w:rsidRDefault="00451AB5">
      <w:pPr>
        <w:pStyle w:val="ListParagraph"/>
        <w:numPr>
          <w:ilvl w:val="1"/>
          <w:numId w:val="1"/>
        </w:numPr>
        <w:tabs>
          <w:tab w:val="left" w:pos="1074"/>
        </w:tabs>
        <w:spacing w:line="241" w:lineRule="exact"/>
        <w:ind w:left="1074"/>
        <w:rPr>
          <w:rFonts w:ascii="Wingdings" w:hAnsi="Wingdings"/>
          <w:sz w:val="20"/>
        </w:rPr>
      </w:pPr>
      <w:r>
        <w:rPr>
          <w:sz w:val="21"/>
        </w:rPr>
        <w:t>Rollout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GIAS</w:t>
      </w:r>
      <w:r>
        <w:rPr>
          <w:spacing w:val="-4"/>
          <w:sz w:val="21"/>
        </w:rPr>
        <w:t xml:space="preserve"> </w:t>
      </w:r>
      <w:r>
        <w:rPr>
          <w:sz w:val="21"/>
        </w:rPr>
        <w:t>Related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Updates</w:t>
      </w:r>
    </w:p>
    <w:p w14:paraId="2E96D37F" w14:textId="77777777" w:rsidR="00E5496D" w:rsidRDefault="00451AB5">
      <w:pPr>
        <w:pStyle w:val="ListParagraph"/>
        <w:numPr>
          <w:ilvl w:val="1"/>
          <w:numId w:val="1"/>
        </w:numPr>
        <w:tabs>
          <w:tab w:val="left" w:pos="1074"/>
        </w:tabs>
        <w:spacing w:before="1" w:line="241" w:lineRule="exact"/>
        <w:ind w:left="1074"/>
        <w:rPr>
          <w:rFonts w:ascii="Wingdings" w:hAnsi="Wingdings"/>
          <w:sz w:val="20"/>
        </w:rPr>
      </w:pPr>
      <w:r>
        <w:rPr>
          <w:sz w:val="21"/>
        </w:rPr>
        <w:t>Key</w:t>
      </w:r>
      <w:r>
        <w:rPr>
          <w:spacing w:val="-8"/>
          <w:sz w:val="21"/>
        </w:rPr>
        <w:t xml:space="preserve"> </w:t>
      </w:r>
      <w:r>
        <w:rPr>
          <w:sz w:val="21"/>
        </w:rPr>
        <w:t>Date</w:t>
      </w:r>
      <w:r>
        <w:rPr>
          <w:spacing w:val="-4"/>
          <w:sz w:val="21"/>
        </w:rPr>
        <w:t xml:space="preserve"> </w:t>
      </w:r>
      <w:r>
        <w:rPr>
          <w:sz w:val="21"/>
        </w:rPr>
        <w:t>Item:</w:t>
      </w:r>
      <w:r>
        <w:rPr>
          <w:spacing w:val="-9"/>
          <w:sz w:val="21"/>
        </w:rPr>
        <w:t xml:space="preserve"> </w:t>
      </w:r>
      <w:r>
        <w:rPr>
          <w:sz w:val="21"/>
        </w:rPr>
        <w:t>Approve</w:t>
      </w:r>
      <w:r>
        <w:rPr>
          <w:spacing w:val="-5"/>
          <w:sz w:val="21"/>
        </w:rPr>
        <w:t xml:space="preserve"> </w:t>
      </w:r>
      <w:r>
        <w:rPr>
          <w:sz w:val="21"/>
        </w:rPr>
        <w:t>Coordinator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Roles</w:t>
      </w:r>
    </w:p>
    <w:p w14:paraId="6B3C6CBA" w14:textId="77777777" w:rsidR="00E5496D" w:rsidRDefault="00451AB5">
      <w:pPr>
        <w:pStyle w:val="ListParagraph"/>
        <w:numPr>
          <w:ilvl w:val="1"/>
          <w:numId w:val="1"/>
        </w:numPr>
        <w:tabs>
          <w:tab w:val="left" w:pos="1074"/>
        </w:tabs>
        <w:spacing w:line="241" w:lineRule="exact"/>
        <w:ind w:left="1074"/>
        <w:rPr>
          <w:rFonts w:ascii="Wingdings" w:hAnsi="Wingdings"/>
          <w:sz w:val="20"/>
        </w:rPr>
      </w:pPr>
      <w:r>
        <w:rPr>
          <w:sz w:val="21"/>
        </w:rPr>
        <w:t>Spring</w:t>
      </w:r>
      <w:r>
        <w:rPr>
          <w:spacing w:val="-6"/>
          <w:sz w:val="21"/>
        </w:rPr>
        <w:t xml:space="preserve"> </w:t>
      </w:r>
      <w:r>
        <w:rPr>
          <w:sz w:val="21"/>
        </w:rPr>
        <w:t>Chief</w:t>
      </w:r>
      <w:r>
        <w:rPr>
          <w:spacing w:val="-6"/>
          <w:sz w:val="21"/>
        </w:rPr>
        <w:t xml:space="preserve"> </w:t>
      </w:r>
      <w:r>
        <w:rPr>
          <w:sz w:val="21"/>
        </w:rPr>
        <w:t>Internal</w:t>
      </w:r>
      <w:r>
        <w:rPr>
          <w:spacing w:val="-6"/>
          <w:sz w:val="21"/>
        </w:rPr>
        <w:t xml:space="preserve"> </w:t>
      </w:r>
      <w:r>
        <w:rPr>
          <w:sz w:val="21"/>
        </w:rPr>
        <w:t>Auditor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Roundtable</w:t>
      </w:r>
    </w:p>
    <w:p w14:paraId="08240140" w14:textId="77777777" w:rsidR="00E5496D" w:rsidRDefault="00451AB5">
      <w:pPr>
        <w:pStyle w:val="ListParagraph"/>
        <w:numPr>
          <w:ilvl w:val="1"/>
          <w:numId w:val="1"/>
        </w:numPr>
        <w:tabs>
          <w:tab w:val="left" w:pos="1074"/>
        </w:tabs>
        <w:spacing w:before="1"/>
        <w:ind w:left="1074"/>
        <w:rPr>
          <w:rFonts w:ascii="Wingdings" w:hAnsi="Wingdings"/>
          <w:sz w:val="20"/>
        </w:rPr>
      </w:pPr>
      <w:r>
        <w:rPr>
          <w:sz w:val="21"/>
        </w:rPr>
        <w:t>SIAAB</w:t>
      </w:r>
      <w:r>
        <w:rPr>
          <w:spacing w:val="-8"/>
          <w:sz w:val="21"/>
        </w:rPr>
        <w:t xml:space="preserve"> </w:t>
      </w:r>
      <w:r>
        <w:rPr>
          <w:sz w:val="21"/>
        </w:rPr>
        <w:t>Guidance</w:t>
      </w:r>
      <w:r>
        <w:rPr>
          <w:spacing w:val="-8"/>
          <w:sz w:val="21"/>
        </w:rPr>
        <w:t xml:space="preserve"> </w:t>
      </w:r>
      <w:r>
        <w:rPr>
          <w:sz w:val="21"/>
        </w:rPr>
        <w:t>10,</w:t>
      </w:r>
      <w:r>
        <w:rPr>
          <w:spacing w:val="-6"/>
          <w:sz w:val="21"/>
        </w:rPr>
        <w:t xml:space="preserve"> </w:t>
      </w:r>
      <w:r>
        <w:rPr>
          <w:sz w:val="21"/>
        </w:rPr>
        <w:t>System</w:t>
      </w:r>
      <w:r>
        <w:rPr>
          <w:spacing w:val="-6"/>
          <w:sz w:val="21"/>
        </w:rPr>
        <w:t xml:space="preserve"> </w:t>
      </w:r>
      <w:r>
        <w:rPr>
          <w:sz w:val="21"/>
        </w:rPr>
        <w:t>Development</w:t>
      </w:r>
      <w:r>
        <w:rPr>
          <w:spacing w:val="-6"/>
          <w:sz w:val="21"/>
        </w:rPr>
        <w:t xml:space="preserve"> </w:t>
      </w:r>
      <w:r>
        <w:rPr>
          <w:sz w:val="21"/>
        </w:rPr>
        <w:t>Reviews,</w:t>
      </w:r>
      <w:r>
        <w:rPr>
          <w:spacing w:val="-6"/>
          <w:sz w:val="21"/>
        </w:rPr>
        <w:t xml:space="preserve"> </w:t>
      </w:r>
      <w:r>
        <w:rPr>
          <w:sz w:val="21"/>
        </w:rPr>
        <w:t>DoIT</w:t>
      </w:r>
      <w:r>
        <w:rPr>
          <w:spacing w:val="-5"/>
          <w:sz w:val="21"/>
        </w:rPr>
        <w:t xml:space="preserve"> PPM</w:t>
      </w:r>
    </w:p>
    <w:p w14:paraId="6850BA75" w14:textId="77777777" w:rsidR="00E5496D" w:rsidRDefault="00451AB5">
      <w:pPr>
        <w:pStyle w:val="Heading3"/>
        <w:numPr>
          <w:ilvl w:val="0"/>
          <w:numId w:val="1"/>
        </w:numPr>
        <w:tabs>
          <w:tab w:val="left" w:pos="714"/>
        </w:tabs>
        <w:spacing w:before="120"/>
        <w:ind w:left="714"/>
      </w:pPr>
      <w:r>
        <w:t>New</w:t>
      </w:r>
      <w:r>
        <w:rPr>
          <w:spacing w:val="-5"/>
        </w:rPr>
        <w:t xml:space="preserve"> </w:t>
      </w:r>
      <w:r>
        <w:rPr>
          <w:spacing w:val="-2"/>
        </w:rPr>
        <w:t>Business*</w:t>
      </w:r>
    </w:p>
    <w:p w14:paraId="7C0DFBE8" w14:textId="77777777" w:rsidR="00E5496D" w:rsidRDefault="00451AB5">
      <w:pPr>
        <w:pStyle w:val="ListParagraph"/>
        <w:numPr>
          <w:ilvl w:val="1"/>
          <w:numId w:val="1"/>
        </w:numPr>
        <w:tabs>
          <w:tab w:val="left" w:pos="1074"/>
        </w:tabs>
        <w:spacing w:line="240" w:lineRule="exact"/>
        <w:ind w:left="1074"/>
        <w:rPr>
          <w:rFonts w:ascii="Wingdings" w:hAnsi="Wingdings"/>
          <w:sz w:val="20"/>
        </w:rPr>
      </w:pPr>
      <w:r>
        <w:rPr>
          <w:sz w:val="21"/>
        </w:rPr>
        <w:t>Key</w:t>
      </w:r>
      <w:r>
        <w:rPr>
          <w:spacing w:val="-9"/>
          <w:sz w:val="21"/>
        </w:rPr>
        <w:t xml:space="preserve"> </w:t>
      </w:r>
      <w:r>
        <w:rPr>
          <w:sz w:val="21"/>
        </w:rPr>
        <w:t>Date</w:t>
      </w:r>
      <w:r>
        <w:rPr>
          <w:spacing w:val="-5"/>
          <w:sz w:val="21"/>
        </w:rPr>
        <w:t xml:space="preserve"> </w:t>
      </w:r>
      <w:r>
        <w:rPr>
          <w:sz w:val="21"/>
        </w:rPr>
        <w:t>Item:</w:t>
      </w:r>
      <w:r>
        <w:rPr>
          <w:spacing w:val="-7"/>
          <w:sz w:val="21"/>
        </w:rPr>
        <w:t xml:space="preserve"> </w:t>
      </w:r>
      <w:r>
        <w:rPr>
          <w:sz w:val="21"/>
        </w:rPr>
        <w:t>Approve</w:t>
      </w:r>
      <w:r>
        <w:rPr>
          <w:spacing w:val="-4"/>
          <w:sz w:val="21"/>
        </w:rPr>
        <w:t xml:space="preserve"> </w:t>
      </w:r>
      <w:r>
        <w:rPr>
          <w:sz w:val="21"/>
        </w:rPr>
        <w:t>Statements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Independence</w:t>
      </w:r>
      <w:r>
        <w:rPr>
          <w:spacing w:val="-6"/>
          <w:sz w:val="21"/>
        </w:rPr>
        <w:t xml:space="preserve"> </w:t>
      </w:r>
      <w:r>
        <w:rPr>
          <w:sz w:val="21"/>
        </w:rPr>
        <w:t>&amp;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Confidentiality</w:t>
      </w:r>
    </w:p>
    <w:p w14:paraId="3F85F894" w14:textId="77777777" w:rsidR="00E5496D" w:rsidRDefault="00451AB5">
      <w:pPr>
        <w:pStyle w:val="ListParagraph"/>
        <w:numPr>
          <w:ilvl w:val="1"/>
          <w:numId w:val="1"/>
        </w:numPr>
        <w:tabs>
          <w:tab w:val="left" w:pos="1074"/>
        </w:tabs>
        <w:spacing w:line="241" w:lineRule="exact"/>
        <w:ind w:left="1074"/>
        <w:rPr>
          <w:rFonts w:ascii="Wingdings" w:hAnsi="Wingdings"/>
          <w:sz w:val="20"/>
        </w:rPr>
      </w:pPr>
      <w:r>
        <w:rPr>
          <w:sz w:val="21"/>
        </w:rPr>
        <w:t>Key</w:t>
      </w:r>
      <w:r>
        <w:rPr>
          <w:spacing w:val="-7"/>
          <w:sz w:val="21"/>
        </w:rPr>
        <w:t xml:space="preserve"> </w:t>
      </w:r>
      <w:r>
        <w:rPr>
          <w:sz w:val="21"/>
        </w:rPr>
        <w:t>Date</w:t>
      </w:r>
      <w:r>
        <w:rPr>
          <w:spacing w:val="-4"/>
          <w:sz w:val="21"/>
        </w:rPr>
        <w:t xml:space="preserve"> </w:t>
      </w:r>
      <w:r>
        <w:rPr>
          <w:sz w:val="21"/>
        </w:rPr>
        <w:t>Item:</w:t>
      </w:r>
      <w:r>
        <w:rPr>
          <w:spacing w:val="-7"/>
          <w:sz w:val="21"/>
        </w:rPr>
        <w:t xml:space="preserve">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sz w:val="21"/>
        </w:rPr>
        <w:t>closed</w:t>
      </w:r>
      <w:r>
        <w:rPr>
          <w:spacing w:val="-4"/>
          <w:sz w:val="21"/>
        </w:rPr>
        <w:t xml:space="preserve"> </w:t>
      </w:r>
      <w:r>
        <w:rPr>
          <w:sz w:val="21"/>
        </w:rPr>
        <w:t>meeting</w:t>
      </w:r>
      <w:r>
        <w:rPr>
          <w:spacing w:val="-4"/>
          <w:sz w:val="21"/>
        </w:rPr>
        <w:t xml:space="preserve"> </w:t>
      </w:r>
      <w:r>
        <w:rPr>
          <w:sz w:val="21"/>
        </w:rPr>
        <w:t>minutes</w:t>
      </w:r>
      <w:r>
        <w:rPr>
          <w:spacing w:val="-4"/>
          <w:sz w:val="21"/>
        </w:rPr>
        <w:t xml:space="preserve"> </w:t>
      </w:r>
      <w:r>
        <w:rPr>
          <w:sz w:val="21"/>
        </w:rPr>
        <w:t>(No</w:t>
      </w:r>
      <w:r>
        <w:rPr>
          <w:spacing w:val="-7"/>
          <w:sz w:val="21"/>
        </w:rPr>
        <w:t xml:space="preserve"> </w:t>
      </w:r>
      <w:r>
        <w:rPr>
          <w:sz w:val="21"/>
        </w:rPr>
        <w:t>Action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Necessary)</w:t>
      </w:r>
    </w:p>
    <w:p w14:paraId="119E2501" w14:textId="77777777" w:rsidR="00E5496D" w:rsidRDefault="00451AB5">
      <w:pPr>
        <w:pStyle w:val="ListParagraph"/>
        <w:numPr>
          <w:ilvl w:val="1"/>
          <w:numId w:val="1"/>
        </w:numPr>
        <w:tabs>
          <w:tab w:val="left" w:pos="1074"/>
        </w:tabs>
        <w:spacing w:before="1"/>
        <w:ind w:left="1074"/>
        <w:rPr>
          <w:rFonts w:ascii="Wingdings" w:hAnsi="Wingdings"/>
          <w:sz w:val="20"/>
        </w:rPr>
      </w:pPr>
      <w:r>
        <w:rPr>
          <w:sz w:val="21"/>
        </w:rPr>
        <w:t>Key</w:t>
      </w:r>
      <w:r>
        <w:rPr>
          <w:spacing w:val="-9"/>
          <w:sz w:val="21"/>
        </w:rPr>
        <w:t xml:space="preserve"> </w:t>
      </w:r>
      <w:r>
        <w:rPr>
          <w:sz w:val="21"/>
        </w:rPr>
        <w:t>Date</w:t>
      </w:r>
      <w:r>
        <w:rPr>
          <w:spacing w:val="-4"/>
          <w:sz w:val="21"/>
        </w:rPr>
        <w:t xml:space="preserve"> </w:t>
      </w:r>
      <w:r>
        <w:rPr>
          <w:sz w:val="21"/>
        </w:rPr>
        <w:t>Item:</w:t>
      </w:r>
      <w:r>
        <w:rPr>
          <w:spacing w:val="-7"/>
          <w:sz w:val="21"/>
        </w:rPr>
        <w:t xml:space="preserve"> </w:t>
      </w:r>
      <w:r>
        <w:rPr>
          <w:sz w:val="21"/>
        </w:rPr>
        <w:t>Vote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delete</w:t>
      </w:r>
      <w:r>
        <w:rPr>
          <w:spacing w:val="-4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retain</w:t>
      </w:r>
      <w:r>
        <w:rPr>
          <w:spacing w:val="-4"/>
          <w:sz w:val="21"/>
        </w:rPr>
        <w:t xml:space="preserve"> </w:t>
      </w:r>
      <w:r>
        <w:rPr>
          <w:sz w:val="21"/>
        </w:rPr>
        <w:t>recordings</w:t>
      </w:r>
      <w:r>
        <w:rPr>
          <w:spacing w:val="-5"/>
          <w:sz w:val="21"/>
        </w:rPr>
        <w:t xml:space="preserve"> </w:t>
      </w:r>
      <w:r>
        <w:rPr>
          <w:sz w:val="21"/>
        </w:rPr>
        <w:t>older</w:t>
      </w:r>
      <w:r>
        <w:rPr>
          <w:spacing w:val="-5"/>
          <w:sz w:val="21"/>
        </w:rPr>
        <w:t xml:space="preserve"> </w:t>
      </w:r>
      <w:r>
        <w:rPr>
          <w:sz w:val="21"/>
        </w:rPr>
        <w:t>than</w:t>
      </w:r>
      <w:r>
        <w:rPr>
          <w:spacing w:val="-3"/>
          <w:sz w:val="21"/>
        </w:rPr>
        <w:t xml:space="preserve"> </w:t>
      </w:r>
      <w:r>
        <w:rPr>
          <w:sz w:val="21"/>
        </w:rPr>
        <w:t>18-</w:t>
      </w:r>
      <w:r>
        <w:rPr>
          <w:spacing w:val="-2"/>
          <w:sz w:val="21"/>
        </w:rPr>
        <w:t>months</w:t>
      </w:r>
    </w:p>
    <w:p w14:paraId="7AFE45AA" w14:textId="33D3D169" w:rsidR="00E5496D" w:rsidRDefault="00451AB5" w:rsidP="00451AB5">
      <w:pPr>
        <w:pStyle w:val="ListParagraph"/>
        <w:numPr>
          <w:ilvl w:val="2"/>
          <w:numId w:val="1"/>
        </w:numPr>
        <w:tabs>
          <w:tab w:val="left" w:pos="2514"/>
        </w:tabs>
        <w:spacing w:before="1"/>
        <w:ind w:left="1440"/>
        <w:rPr>
          <w:sz w:val="21"/>
        </w:rPr>
      </w:pPr>
      <w:r>
        <w:rPr>
          <w:sz w:val="21"/>
        </w:rPr>
        <w:t>August</w:t>
      </w:r>
      <w:r>
        <w:rPr>
          <w:spacing w:val="-4"/>
          <w:sz w:val="21"/>
        </w:rPr>
        <w:t xml:space="preserve"> </w:t>
      </w:r>
      <w:r w:rsidR="0001510B">
        <w:rPr>
          <w:spacing w:val="-4"/>
          <w:sz w:val="21"/>
        </w:rPr>
        <w:t>12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202</w:t>
      </w:r>
      <w:r w:rsidR="0001510B">
        <w:rPr>
          <w:sz w:val="21"/>
        </w:rPr>
        <w:t>5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prior</w:t>
      </w:r>
      <w:r>
        <w:rPr>
          <w:spacing w:val="-4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eligible</w:t>
      </w:r>
    </w:p>
    <w:p w14:paraId="07C394B4" w14:textId="77777777" w:rsidR="00E5496D" w:rsidRDefault="00451AB5">
      <w:pPr>
        <w:pStyle w:val="Heading3"/>
        <w:numPr>
          <w:ilvl w:val="0"/>
          <w:numId w:val="1"/>
        </w:numPr>
        <w:tabs>
          <w:tab w:val="left" w:pos="714"/>
        </w:tabs>
        <w:spacing w:before="119" w:line="267" w:lineRule="exact"/>
        <w:ind w:left="714"/>
      </w:pPr>
      <w:r>
        <w:rPr>
          <w:spacing w:val="-2"/>
        </w:rPr>
        <w:t>Announcements*</w:t>
      </w:r>
    </w:p>
    <w:p w14:paraId="752C804C" w14:textId="44A6278D" w:rsidR="00E5496D" w:rsidRDefault="00451AB5" w:rsidP="00451AB5">
      <w:pPr>
        <w:pStyle w:val="ListParagraph"/>
        <w:numPr>
          <w:ilvl w:val="1"/>
          <w:numId w:val="1"/>
        </w:numPr>
        <w:tabs>
          <w:tab w:val="left" w:pos="1156"/>
          <w:tab w:val="left" w:pos="1158"/>
        </w:tabs>
        <w:ind w:left="1080"/>
        <w:rPr>
          <w:rFonts w:ascii="Wingdings" w:hAnsi="Wingdings"/>
          <w:sz w:val="21"/>
        </w:rPr>
      </w:pPr>
      <w:r>
        <w:rPr>
          <w:sz w:val="21"/>
        </w:rPr>
        <w:t>Next</w:t>
      </w:r>
      <w:r>
        <w:rPr>
          <w:spacing w:val="-6"/>
          <w:sz w:val="21"/>
        </w:rPr>
        <w:t xml:space="preserve"> </w:t>
      </w:r>
      <w:r>
        <w:rPr>
          <w:sz w:val="21"/>
        </w:rPr>
        <w:t>Regular</w:t>
      </w:r>
      <w:r>
        <w:rPr>
          <w:spacing w:val="-3"/>
          <w:sz w:val="21"/>
        </w:rPr>
        <w:t xml:space="preserve"> </w:t>
      </w:r>
      <w:r>
        <w:rPr>
          <w:sz w:val="21"/>
        </w:rPr>
        <w:t>Meeting</w:t>
      </w:r>
      <w:r>
        <w:rPr>
          <w:spacing w:val="-3"/>
          <w:sz w:val="21"/>
        </w:rPr>
        <w:t xml:space="preserve"> </w:t>
      </w: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person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–</w:t>
      </w:r>
      <w:r>
        <w:rPr>
          <w:spacing w:val="-5"/>
          <w:sz w:val="21"/>
        </w:rPr>
        <w:t xml:space="preserve"> </w:t>
      </w:r>
      <w:r>
        <w:rPr>
          <w:sz w:val="21"/>
        </w:rPr>
        <w:t>April</w:t>
      </w:r>
      <w:r>
        <w:rPr>
          <w:spacing w:val="-3"/>
          <w:sz w:val="21"/>
        </w:rPr>
        <w:t xml:space="preserve"> </w:t>
      </w:r>
      <w:r w:rsidR="0001510B">
        <w:rPr>
          <w:spacing w:val="-3"/>
          <w:sz w:val="21"/>
        </w:rPr>
        <w:t>14</w:t>
      </w:r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proofErr w:type="gramStart"/>
      <w:r>
        <w:rPr>
          <w:sz w:val="21"/>
        </w:rPr>
        <w:t>202</w:t>
      </w:r>
      <w:r w:rsidR="0001510B">
        <w:rPr>
          <w:sz w:val="21"/>
        </w:rPr>
        <w:t>6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at</w:t>
      </w:r>
      <w:r>
        <w:rPr>
          <w:spacing w:val="-3"/>
          <w:sz w:val="21"/>
        </w:rPr>
        <w:t xml:space="preserve"> </w:t>
      </w:r>
      <w:r>
        <w:rPr>
          <w:sz w:val="21"/>
        </w:rPr>
        <w:t>1:00</w:t>
      </w:r>
      <w:r>
        <w:rPr>
          <w:spacing w:val="-5"/>
          <w:sz w:val="21"/>
        </w:rPr>
        <w:t xml:space="preserve"> </w:t>
      </w:r>
      <w:r>
        <w:rPr>
          <w:sz w:val="21"/>
        </w:rPr>
        <w:t>p.m. Location:</w:t>
      </w:r>
      <w:r>
        <w:rPr>
          <w:spacing w:val="40"/>
          <w:sz w:val="21"/>
        </w:rPr>
        <w:t xml:space="preserve"> </w:t>
      </w:r>
      <w:r>
        <w:rPr>
          <w:sz w:val="21"/>
        </w:rPr>
        <w:t>IDOT, 2300 S. Dirksen Parkway, Springfield, IL</w:t>
      </w:r>
    </w:p>
    <w:p w14:paraId="4742EBAE" w14:textId="77777777" w:rsidR="00E5496D" w:rsidRDefault="00451AB5">
      <w:pPr>
        <w:pStyle w:val="BodyText"/>
        <w:spacing w:before="6"/>
        <w:ind w:firstLine="0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76C166" wp14:editId="05E62213">
                <wp:simplePos x="0" y="0"/>
                <wp:positionH relativeFrom="page">
                  <wp:posOffset>3070860</wp:posOffset>
                </wp:positionH>
                <wp:positionV relativeFrom="paragraph">
                  <wp:posOffset>128838</wp:posOffset>
                </wp:positionV>
                <wp:extent cx="12033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3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3325">
                              <a:moveTo>
                                <a:pt x="0" y="0"/>
                              </a:moveTo>
                              <a:lnTo>
                                <a:pt x="1202881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36275" id="Graphic 2" o:spid="_x0000_s1026" style="position:absolute;margin-left:241.8pt;margin-top:10.15pt;width:94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3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" path="m,l1202881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6D5846A7" w14:textId="77777777" w:rsidR="00E5496D" w:rsidRDefault="00451AB5">
      <w:pPr>
        <w:ind w:left="347"/>
        <w:rPr>
          <w:sz w:val="18"/>
        </w:rPr>
      </w:pPr>
      <w:r>
        <w:rPr>
          <w:sz w:val="20"/>
        </w:rPr>
        <w:t>*</w:t>
      </w:r>
      <w:r>
        <w:rPr>
          <w:sz w:val="18"/>
        </w:rPr>
        <w:t>Action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Taken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Board</w:t>
      </w:r>
      <w:r>
        <w:rPr>
          <w:spacing w:val="-1"/>
          <w:sz w:val="18"/>
        </w:rPr>
        <w:t xml:space="preserve"> </w:t>
      </w:r>
      <w:r>
        <w:rPr>
          <w:sz w:val="18"/>
        </w:rPr>
        <w:t>via</w:t>
      </w:r>
      <w:r>
        <w:rPr>
          <w:spacing w:val="-3"/>
          <w:sz w:val="18"/>
        </w:rPr>
        <w:t xml:space="preserve"> </w:t>
      </w:r>
      <w:r>
        <w:rPr>
          <w:sz w:val="18"/>
        </w:rPr>
        <w:t>Motion/Vote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Process</w:t>
      </w:r>
    </w:p>
    <w:p w14:paraId="6E9B69B4" w14:textId="77777777" w:rsidR="00E5496D" w:rsidRDefault="00451AB5">
      <w:pPr>
        <w:ind w:left="347" w:right="433"/>
        <w:rPr>
          <w:i/>
          <w:sz w:val="18"/>
        </w:rPr>
      </w:pPr>
      <w:r>
        <w:rPr>
          <w:i/>
          <w:sz w:val="18"/>
        </w:rPr>
        <w:t>Note: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accordance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Opening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Meetings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Act,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5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ILCS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120/2.2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(a)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“The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requirement of a regular meeting agenda shall not preclude the consideration of items not specifically set forth in the agenda.”</w:t>
      </w:r>
    </w:p>
    <w:sectPr w:rsidR="00E5496D">
      <w:type w:val="continuous"/>
      <w:pgSz w:w="12240" w:h="15840"/>
      <w:pgMar w:top="940" w:right="360" w:bottom="280" w:left="360" w:header="720" w:footer="720" w:gutter="0"/>
      <w:cols w:num="2" w:space="720" w:equalWidth="0">
        <w:col w:w="3068" w:space="1060"/>
        <w:col w:w="739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01BD9"/>
    <w:multiLevelType w:val="hybridMultilevel"/>
    <w:tmpl w:val="DDD0F77E"/>
    <w:lvl w:ilvl="0" w:tplc="606EFAD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B6A098">
      <w:numFmt w:val="bullet"/>
      <w:lvlText w:val=""/>
      <w:lvlJc w:val="left"/>
      <w:pPr>
        <w:ind w:left="1158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7E949910">
      <w:numFmt w:val="bullet"/>
      <w:lvlText w:val=""/>
      <w:lvlJc w:val="left"/>
      <w:pPr>
        <w:ind w:left="15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3" w:tplc="963AD7A8">
      <w:numFmt w:val="bullet"/>
      <w:lvlText w:val="•"/>
      <w:lvlJc w:val="left"/>
      <w:pPr>
        <w:ind w:left="1180" w:hanging="360"/>
      </w:pPr>
      <w:rPr>
        <w:rFonts w:hint="default"/>
        <w:lang w:val="en-US" w:eastAsia="en-US" w:bidi="ar-SA"/>
      </w:rPr>
    </w:lvl>
    <w:lvl w:ilvl="4" w:tplc="DA941FCA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5" w:tplc="DFB6FD5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6" w:tplc="3E3A8B1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7" w:tplc="AF5A8784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8" w:tplc="770EC8C2">
      <w:numFmt w:val="bullet"/>
      <w:lvlText w:val="•"/>
      <w:lvlJc w:val="left"/>
      <w:pPr>
        <w:ind w:left="5442" w:hanging="360"/>
      </w:pPr>
      <w:rPr>
        <w:rFonts w:hint="default"/>
        <w:lang w:val="en-US" w:eastAsia="en-US" w:bidi="ar-SA"/>
      </w:rPr>
    </w:lvl>
  </w:abstractNum>
  <w:num w:numId="1" w16cid:durableId="4746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6D"/>
    <w:rsid w:val="0001510B"/>
    <w:rsid w:val="000D00D7"/>
    <w:rsid w:val="000D6BB7"/>
    <w:rsid w:val="00153EC1"/>
    <w:rsid w:val="002040D2"/>
    <w:rsid w:val="00451AB5"/>
    <w:rsid w:val="00C40D9F"/>
    <w:rsid w:val="00C657A7"/>
    <w:rsid w:val="00E5496D"/>
    <w:rsid w:val="00EB6F82"/>
    <w:rsid w:val="00F7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B260"/>
  <w15:docId w15:val="{15015757-2E40-4BC0-AEE4-6730098B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143" w:right="344" w:firstLine="152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39"/>
      <w:ind w:right="549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17" w:line="269" w:lineRule="exact"/>
      <w:ind w:left="743" w:hanging="360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40D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0D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0D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oen@illinoistreasurer.gov" TargetMode="External"/><Relationship Id="rId13" Type="http://schemas.openxmlformats.org/officeDocument/2006/relationships/hyperlink" Target="mailto:amy.macklin@illinois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old.wagner@ilag.gov" TargetMode="External"/><Relationship Id="rId12" Type="http://schemas.openxmlformats.org/officeDocument/2006/relationships/hyperlink" Target="mailto:nikki.lanier@illinois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llinois.webex.com/illinois/j.php?MTID=m13cc6bd1113963645118ae3603df236e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jhohn@surs.org" TargetMode="External"/><Relationship Id="rId11" Type="http://schemas.openxmlformats.org/officeDocument/2006/relationships/hyperlink" Target="mailto:jzemaiti@uillinois.edu" TargetMode="External"/><Relationship Id="rId5" Type="http://schemas.openxmlformats.org/officeDocument/2006/relationships/hyperlink" Target="mailto:butch.stilwell@illinois.gov" TargetMode="External"/><Relationship Id="rId15" Type="http://schemas.openxmlformats.org/officeDocument/2006/relationships/hyperlink" Target="https://siaab.audits.uillinois.edu/" TargetMode="External"/><Relationship Id="rId10" Type="http://schemas.openxmlformats.org/officeDocument/2006/relationships/hyperlink" Target="mailto:stephen.kirk@illinoi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nneth.Hovey@illinoiscomptroller.gov" TargetMode="External"/><Relationship Id="rId14" Type="http://schemas.openxmlformats.org/officeDocument/2006/relationships/hyperlink" Target="mailto:leighann.manning2@illino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creator>State Internal Audit Advisory Board</dc:creator>
  <dc:description/>
  <cp:lastModifiedBy>Stilwell, Butch</cp:lastModifiedBy>
  <cp:revision>2</cp:revision>
  <dcterms:created xsi:type="dcterms:W3CDTF">2026-03-04T19:10:00Z</dcterms:created>
  <dcterms:modified xsi:type="dcterms:W3CDTF">2026-03-04T19:10:00Z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Created">
    <vt:filetime>2025-03-06T00:00:00Z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2026-02-26T00:00:00Z</vt:filetime>
  </property>
  <property fmtid="{D5CDD505-2E9C-101B-9397-08002B2CF9AE}" pid="6" name="Producer">
    <vt:lpwstr>Adobe PDF Library 24.5.197</vt:lpwstr>
  </property>
  <property fmtid="{D5CDD505-2E9C-101B-9397-08002B2CF9AE}" pid="7" name="SourceModified">
    <vt:lpwstr/>
  </property>
</Properties>
</file>