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77777777"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INTERNAL AUDIT ADVISORY BOARD</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2D1C97D5" w:rsidR="007022E6" w:rsidRPr="00F8212D" w:rsidRDefault="007022E6">
      <w:pPr>
        <w:spacing w:after="0" w:line="240" w:lineRule="auto"/>
        <w:jc w:val="center"/>
        <w:rPr>
          <w:rFonts w:ascii="Times New Roman" w:hAnsi="Times New Roman" w:cs="Times New Roman"/>
          <w:b/>
          <w:bCs/>
          <w:sz w:val="24"/>
          <w:szCs w:val="24"/>
        </w:rPr>
      </w:pPr>
      <w:r w:rsidRPr="00F8212D">
        <w:rPr>
          <w:rFonts w:ascii="Times New Roman" w:hAnsi="Times New Roman" w:cs="Times New Roman"/>
          <w:b/>
          <w:bCs/>
          <w:sz w:val="24"/>
          <w:szCs w:val="24"/>
        </w:rPr>
        <w:t xml:space="preserve">Board Meeting – </w:t>
      </w:r>
      <w:r w:rsidR="005C325F">
        <w:rPr>
          <w:rFonts w:ascii="Times New Roman" w:hAnsi="Times New Roman" w:cs="Times New Roman"/>
          <w:b/>
          <w:bCs/>
          <w:sz w:val="24"/>
          <w:szCs w:val="24"/>
        </w:rPr>
        <w:t>December 10</w:t>
      </w:r>
      <w:r w:rsidR="0015402A">
        <w:rPr>
          <w:rFonts w:ascii="Times New Roman" w:hAnsi="Times New Roman" w:cs="Times New Roman"/>
          <w:b/>
          <w:bCs/>
          <w:sz w:val="24"/>
          <w:szCs w:val="24"/>
        </w:rPr>
        <w:t>, 2024</w:t>
      </w:r>
    </w:p>
    <w:p w14:paraId="5315EB3D" w14:textId="023D453D" w:rsidR="007022E6" w:rsidRPr="00F8212D" w:rsidRDefault="007022E6">
      <w:pPr>
        <w:pBdr>
          <w:bottom w:val="single" w:sz="12" w:space="1" w:color="auto"/>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14:paraId="0AEE73EE" w14:textId="77777777" w:rsidR="007022E6" w:rsidRPr="007C39B3" w:rsidRDefault="007022E6" w:rsidP="00F8212D">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14:paraId="78E23318" w14:textId="77777777" w:rsidR="007022E6" w:rsidRPr="007C39B3" w:rsidRDefault="007022E6">
      <w:pPr>
        <w:spacing w:after="0" w:line="240" w:lineRule="auto"/>
        <w:jc w:val="both"/>
        <w:rPr>
          <w:rFonts w:ascii="Times New Roman" w:hAnsi="Times New Roman" w:cs="Times New Roman"/>
          <w:sz w:val="24"/>
          <w:szCs w:val="24"/>
        </w:rPr>
      </w:pPr>
    </w:p>
    <w:p w14:paraId="18CF246B" w14:textId="5FE9F64E" w:rsidR="007022E6" w:rsidRPr="007C39B3" w:rsidRDefault="00B90A13" w:rsidP="00CC6B7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 meeting of the State of Illinois Internal Audit Advisory Board (SIAAB) was held at Illinois Department of Transportation, 2300 S. Dirksen Parkway</w:t>
      </w:r>
      <w:r w:rsidR="00CD07A9" w:rsidRPr="007C39B3">
        <w:rPr>
          <w:rFonts w:ascii="Times New Roman" w:hAnsi="Times New Roman" w:cs="Times New Roman"/>
          <w:sz w:val="24"/>
          <w:szCs w:val="24"/>
        </w:rPr>
        <w:t xml:space="preserve">, Springfield, Illinois, with video conferencing available.  </w:t>
      </w:r>
      <w:r w:rsidR="007C3977" w:rsidRPr="007C39B3">
        <w:rPr>
          <w:rFonts w:ascii="Times New Roman" w:hAnsi="Times New Roman" w:cs="Times New Roman"/>
          <w:sz w:val="24"/>
          <w:szCs w:val="24"/>
        </w:rPr>
        <w:t>The meeting was called to order at 1</w:t>
      </w:r>
      <w:r w:rsidR="0055237B" w:rsidRPr="007C39B3">
        <w:rPr>
          <w:rFonts w:ascii="Times New Roman" w:hAnsi="Times New Roman" w:cs="Times New Roman"/>
          <w:sz w:val="24"/>
          <w:szCs w:val="24"/>
        </w:rPr>
        <w:t>:0</w:t>
      </w:r>
      <w:r w:rsidR="005E59FF" w:rsidRPr="007C39B3">
        <w:rPr>
          <w:rFonts w:ascii="Times New Roman" w:hAnsi="Times New Roman" w:cs="Times New Roman"/>
          <w:sz w:val="24"/>
          <w:szCs w:val="24"/>
        </w:rPr>
        <w:t>0</w:t>
      </w:r>
      <w:r w:rsidR="007C3977" w:rsidRPr="007C39B3">
        <w:rPr>
          <w:rFonts w:ascii="Times New Roman" w:hAnsi="Times New Roman" w:cs="Times New Roman"/>
          <w:sz w:val="24"/>
          <w:szCs w:val="24"/>
        </w:rPr>
        <w:t xml:space="preserve"> p.m. by </w:t>
      </w:r>
      <w:r w:rsidR="00424CFF" w:rsidRPr="007C39B3">
        <w:rPr>
          <w:rFonts w:ascii="Times New Roman" w:hAnsi="Times New Roman" w:cs="Times New Roman"/>
          <w:sz w:val="24"/>
          <w:szCs w:val="24"/>
        </w:rPr>
        <w:t xml:space="preserve">Chair </w:t>
      </w:r>
      <w:r w:rsidR="007B59F6" w:rsidRPr="007C39B3">
        <w:rPr>
          <w:rFonts w:ascii="Times New Roman" w:hAnsi="Times New Roman" w:cs="Times New Roman"/>
          <w:sz w:val="24"/>
          <w:szCs w:val="24"/>
        </w:rPr>
        <w:t>H. Jay Wagner</w:t>
      </w:r>
      <w:r w:rsidR="00424CFF" w:rsidRPr="007C39B3">
        <w:rPr>
          <w:rFonts w:ascii="Times New Roman" w:hAnsi="Times New Roman" w:cs="Times New Roman"/>
          <w:sz w:val="24"/>
          <w:szCs w:val="24"/>
        </w:rPr>
        <w:t>.</w:t>
      </w:r>
      <w:r w:rsidR="007C3977" w:rsidRPr="007C39B3">
        <w:rPr>
          <w:rFonts w:ascii="Times New Roman" w:hAnsi="Times New Roman" w:cs="Times New Roman"/>
          <w:sz w:val="24"/>
          <w:szCs w:val="24"/>
        </w:rPr>
        <w:t xml:space="preserve">  </w:t>
      </w:r>
      <w:r w:rsidR="002B034D" w:rsidRPr="007C39B3">
        <w:rPr>
          <w:rFonts w:ascii="Times New Roman" w:hAnsi="Times New Roman" w:cs="Times New Roman"/>
          <w:sz w:val="24"/>
          <w:szCs w:val="24"/>
        </w:rPr>
        <w:t xml:space="preserve">  </w:t>
      </w:r>
    </w:p>
    <w:p w14:paraId="009D8A7C" w14:textId="77777777" w:rsidR="007022E6" w:rsidRPr="007C39B3" w:rsidRDefault="007022E6" w:rsidP="00BC6AAA">
      <w:pPr>
        <w:spacing w:after="0" w:line="240" w:lineRule="auto"/>
        <w:jc w:val="both"/>
        <w:rPr>
          <w:rFonts w:ascii="Times New Roman" w:hAnsi="Times New Roman" w:cs="Times New Roman"/>
          <w:sz w:val="24"/>
          <w:szCs w:val="24"/>
        </w:rPr>
      </w:pPr>
    </w:p>
    <w:p w14:paraId="36D67144" w14:textId="77777777"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14:paraId="5BC41CB6" w14:textId="77777777" w:rsidR="007022E6" w:rsidRPr="007C39B3"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7C39B3" w:rsidRDefault="007022E6" w:rsidP="00EB044A">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00DB356B" w:rsidRPr="007C39B3">
        <w:rPr>
          <w:rFonts w:ascii="Times New Roman" w:hAnsi="Times New Roman" w:cs="Times New Roman"/>
          <w:b/>
          <w:bCs/>
          <w:sz w:val="24"/>
          <w:szCs w:val="24"/>
        </w:rPr>
        <w:t>p</w:t>
      </w:r>
      <w:r w:rsidRPr="007C39B3">
        <w:rPr>
          <w:rFonts w:ascii="Times New Roman" w:hAnsi="Times New Roman" w:cs="Times New Roman"/>
          <w:b/>
          <w:bCs/>
          <w:sz w:val="24"/>
          <w:szCs w:val="24"/>
        </w:rPr>
        <w:t>r</w:t>
      </w:r>
      <w:r w:rsidR="00927EF0" w:rsidRPr="007C39B3">
        <w:rPr>
          <w:rFonts w:ascii="Times New Roman" w:hAnsi="Times New Roman" w:cs="Times New Roman"/>
          <w:b/>
          <w:bCs/>
          <w:sz w:val="24"/>
          <w:szCs w:val="24"/>
        </w:rPr>
        <w:t>esent</w:t>
      </w:r>
      <w:r w:rsidRPr="007C39B3">
        <w:rPr>
          <w:rFonts w:ascii="Times New Roman" w:hAnsi="Times New Roman" w:cs="Times New Roman"/>
          <w:b/>
          <w:bCs/>
          <w:sz w:val="24"/>
          <w:szCs w:val="24"/>
        </w:rPr>
        <w:t>:</w:t>
      </w:r>
    </w:p>
    <w:p w14:paraId="5FDC632C" w14:textId="440E9CA1" w:rsidR="00D1128C" w:rsidRPr="007C39B3" w:rsidRDefault="003808BF" w:rsidP="003808B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Amy Macklin, Department of Human Services</w:t>
      </w:r>
      <w:r w:rsidR="00201DD7" w:rsidRPr="007C39B3">
        <w:rPr>
          <w:rFonts w:ascii="Times New Roman" w:hAnsi="Times New Roman" w:cs="Times New Roman"/>
          <w:sz w:val="24"/>
          <w:szCs w:val="24"/>
        </w:rPr>
        <w:t xml:space="preserve"> </w:t>
      </w:r>
    </w:p>
    <w:p w14:paraId="14CBDEAD" w14:textId="6B569E4C" w:rsidR="00293191" w:rsidRPr="007C39B3" w:rsidRDefault="00293191" w:rsidP="00EF7D74">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Steve Kirk, Department of Transportation</w:t>
      </w:r>
    </w:p>
    <w:p w14:paraId="2D340461" w14:textId="02411620"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Nikki Lanier, Department of Revenue</w:t>
      </w:r>
    </w:p>
    <w:p w14:paraId="15FA6893" w14:textId="73729FE6"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Butch Stilwell, Department of Central Management Services</w:t>
      </w:r>
    </w:p>
    <w:p w14:paraId="5AD8DAEC" w14:textId="47F5B70E" w:rsidR="005E59FF" w:rsidRDefault="005E59FF"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Jackie Hohn, State University Retirement System</w:t>
      </w:r>
    </w:p>
    <w:p w14:paraId="4628BF60" w14:textId="77777777" w:rsidR="005C325F" w:rsidRPr="007C39B3" w:rsidRDefault="005C325F" w:rsidP="005C325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Julie Zemaitis, University of Illinois System</w:t>
      </w:r>
    </w:p>
    <w:p w14:paraId="48314AF3" w14:textId="77777777" w:rsidR="00AC33D5" w:rsidRPr="007C39B3" w:rsidRDefault="00AC33D5" w:rsidP="005F3246">
      <w:pPr>
        <w:spacing w:after="0" w:line="240" w:lineRule="auto"/>
        <w:jc w:val="both"/>
        <w:rPr>
          <w:rFonts w:ascii="Times New Roman" w:hAnsi="Times New Roman" w:cs="Times New Roman"/>
          <w:sz w:val="24"/>
          <w:szCs w:val="24"/>
        </w:rPr>
      </w:pPr>
    </w:p>
    <w:p w14:paraId="70C4782A" w14:textId="037AA2C3" w:rsidR="00293191" w:rsidRPr="007C39B3" w:rsidRDefault="00293191"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Members participating remotely</w:t>
      </w:r>
      <w:r w:rsidRPr="007C39B3">
        <w:rPr>
          <w:rFonts w:ascii="Times New Roman" w:hAnsi="Times New Roman" w:cs="Times New Roman"/>
          <w:sz w:val="24"/>
          <w:szCs w:val="24"/>
        </w:rPr>
        <w:t>:</w:t>
      </w:r>
    </w:p>
    <w:p w14:paraId="636B9795" w14:textId="7458205B" w:rsidR="005C325F" w:rsidRPr="007C39B3" w:rsidRDefault="005C325F" w:rsidP="005C325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H. Jay Wagner, (Chair) Office of the Attorney General</w:t>
      </w:r>
      <w:r>
        <w:rPr>
          <w:rFonts w:ascii="Times New Roman" w:hAnsi="Times New Roman" w:cs="Times New Roman"/>
          <w:sz w:val="24"/>
          <w:szCs w:val="24"/>
        </w:rPr>
        <w:t>; vacation</w:t>
      </w:r>
    </w:p>
    <w:p w14:paraId="31B4D546" w14:textId="1B523CCA" w:rsidR="005E59FF" w:rsidRPr="007C39B3" w:rsidRDefault="005E59FF" w:rsidP="005E59F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 xml:space="preserve">Stell Mallios, Office of the Secretary of State; </w:t>
      </w:r>
      <w:r w:rsidR="0079556F">
        <w:rPr>
          <w:rFonts w:ascii="Times New Roman" w:hAnsi="Times New Roman" w:cs="Times New Roman"/>
          <w:sz w:val="24"/>
          <w:szCs w:val="24"/>
        </w:rPr>
        <w:t>proximity</w:t>
      </w:r>
      <w:r w:rsidR="005C325F">
        <w:rPr>
          <w:rFonts w:ascii="Times New Roman" w:hAnsi="Times New Roman" w:cs="Times New Roman"/>
          <w:sz w:val="24"/>
          <w:szCs w:val="24"/>
        </w:rPr>
        <w:t xml:space="preserve"> (notified Chair); joined at 1:08 p.m.</w:t>
      </w:r>
    </w:p>
    <w:p w14:paraId="671D892A" w14:textId="77777777" w:rsidR="00AC33D5" w:rsidRPr="007C39B3" w:rsidRDefault="00AC33D5" w:rsidP="005E59FF">
      <w:pPr>
        <w:spacing w:after="0" w:line="240" w:lineRule="auto"/>
        <w:jc w:val="both"/>
        <w:rPr>
          <w:rFonts w:ascii="Times New Roman" w:hAnsi="Times New Roman" w:cs="Times New Roman"/>
          <w:sz w:val="24"/>
          <w:szCs w:val="24"/>
        </w:rPr>
      </w:pPr>
    </w:p>
    <w:p w14:paraId="48C23E8C" w14:textId="349A70A8" w:rsidR="00E51A5A" w:rsidRDefault="00283186" w:rsidP="005E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1:02, a</w:t>
      </w:r>
      <w:r w:rsidR="00E51A5A" w:rsidRPr="007C39B3">
        <w:rPr>
          <w:rFonts w:ascii="Times New Roman" w:hAnsi="Times New Roman" w:cs="Times New Roman"/>
          <w:sz w:val="24"/>
          <w:szCs w:val="24"/>
        </w:rPr>
        <w:t xml:space="preserve"> motion to approve remote attendance </w:t>
      </w:r>
      <w:r w:rsidR="00976159">
        <w:rPr>
          <w:rFonts w:ascii="Times New Roman" w:hAnsi="Times New Roman" w:cs="Times New Roman"/>
          <w:sz w:val="24"/>
          <w:szCs w:val="24"/>
        </w:rPr>
        <w:t>for Chair H. Jay Wagner</w:t>
      </w:r>
      <w:r w:rsidR="00E51A5A" w:rsidRPr="007C39B3">
        <w:rPr>
          <w:rFonts w:ascii="Times New Roman" w:hAnsi="Times New Roman" w:cs="Times New Roman"/>
          <w:sz w:val="24"/>
          <w:szCs w:val="24"/>
        </w:rPr>
        <w:t xml:space="preserve"> was made by </w:t>
      </w:r>
      <w:r>
        <w:rPr>
          <w:rFonts w:ascii="Times New Roman" w:hAnsi="Times New Roman" w:cs="Times New Roman"/>
          <w:sz w:val="24"/>
          <w:szCs w:val="24"/>
        </w:rPr>
        <w:t>Steve Kirk</w:t>
      </w:r>
      <w:r w:rsidR="00E51A5A" w:rsidRPr="007C39B3">
        <w:rPr>
          <w:rFonts w:ascii="Times New Roman" w:hAnsi="Times New Roman" w:cs="Times New Roman"/>
          <w:sz w:val="24"/>
          <w:szCs w:val="24"/>
        </w:rPr>
        <w:t xml:space="preserve"> and was seconded by </w:t>
      </w:r>
      <w:r>
        <w:rPr>
          <w:rFonts w:ascii="Times New Roman" w:hAnsi="Times New Roman" w:cs="Times New Roman"/>
          <w:sz w:val="24"/>
          <w:szCs w:val="24"/>
        </w:rPr>
        <w:t>Amy Macklin</w:t>
      </w:r>
      <w:r w:rsidR="00E51A5A" w:rsidRPr="007C39B3">
        <w:rPr>
          <w:rFonts w:ascii="Times New Roman" w:hAnsi="Times New Roman" w:cs="Times New Roman"/>
          <w:sz w:val="24"/>
          <w:szCs w:val="24"/>
        </w:rPr>
        <w:t>.</w:t>
      </w:r>
      <w:r>
        <w:rPr>
          <w:rFonts w:ascii="Times New Roman" w:hAnsi="Times New Roman" w:cs="Times New Roman"/>
          <w:sz w:val="24"/>
          <w:szCs w:val="24"/>
        </w:rPr>
        <w:t xml:space="preserve">  Chair H. Jay Wagner abstained.</w:t>
      </w:r>
      <w:r w:rsidR="00E51A5A" w:rsidRPr="007C39B3">
        <w:rPr>
          <w:rFonts w:ascii="Times New Roman" w:hAnsi="Times New Roman" w:cs="Times New Roman"/>
          <w:sz w:val="24"/>
          <w:szCs w:val="24"/>
        </w:rPr>
        <w:t xml:space="preserve">  The motion was passed unanimously.</w:t>
      </w:r>
    </w:p>
    <w:p w14:paraId="75E0D647" w14:textId="77777777" w:rsidR="00283186" w:rsidRDefault="00283186" w:rsidP="005E59FF">
      <w:pPr>
        <w:spacing w:after="0" w:line="240" w:lineRule="auto"/>
        <w:jc w:val="both"/>
        <w:rPr>
          <w:rFonts w:ascii="Times New Roman" w:hAnsi="Times New Roman" w:cs="Times New Roman"/>
          <w:sz w:val="24"/>
          <w:szCs w:val="24"/>
        </w:rPr>
      </w:pPr>
    </w:p>
    <w:p w14:paraId="2A30C902" w14:textId="1DEEE8CD" w:rsidR="00283186" w:rsidRPr="007C39B3" w:rsidRDefault="00283186" w:rsidP="005E5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1:09, a motion to approve remote attendance for Stell Mallios was made by Butch Stilwell and was seconded by Julie Zemaitis.  Stell Mallios abstained.  The motion was passed unanimously.</w:t>
      </w:r>
    </w:p>
    <w:p w14:paraId="0E153531" w14:textId="77777777" w:rsidR="00E51A5A" w:rsidRPr="007C39B3" w:rsidRDefault="00E51A5A" w:rsidP="007B59F6">
      <w:pPr>
        <w:spacing w:after="0" w:line="240" w:lineRule="auto"/>
        <w:jc w:val="both"/>
        <w:rPr>
          <w:rFonts w:ascii="Times New Roman" w:hAnsi="Times New Roman" w:cs="Times New Roman"/>
          <w:sz w:val="24"/>
          <w:szCs w:val="24"/>
        </w:rPr>
      </w:pPr>
    </w:p>
    <w:p w14:paraId="61FCC402" w14:textId="10BCB68B" w:rsidR="008A5824" w:rsidRDefault="008A5824" w:rsidP="003808B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r w:rsidR="005E59FF" w:rsidRPr="007C39B3">
        <w:rPr>
          <w:rFonts w:ascii="Times New Roman" w:hAnsi="Times New Roman" w:cs="Times New Roman"/>
          <w:b/>
          <w:bCs/>
          <w:sz w:val="24"/>
          <w:szCs w:val="24"/>
        </w:rPr>
        <w:t xml:space="preserve"> </w:t>
      </w:r>
    </w:p>
    <w:p w14:paraId="7DF9E3EB" w14:textId="0F60EE2F" w:rsidR="005C325F" w:rsidRDefault="005C325F" w:rsidP="0079556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Teri Taylor, (Vice-Chair) Office of the Comptroller</w:t>
      </w:r>
      <w:r w:rsidR="00976159">
        <w:rPr>
          <w:rFonts w:ascii="Times New Roman" w:hAnsi="Times New Roman" w:cs="Times New Roman"/>
          <w:sz w:val="24"/>
          <w:szCs w:val="24"/>
        </w:rPr>
        <w:t>; vacation</w:t>
      </w:r>
      <w:r>
        <w:rPr>
          <w:rFonts w:ascii="Times New Roman" w:hAnsi="Times New Roman" w:cs="Times New Roman"/>
          <w:sz w:val="24"/>
          <w:szCs w:val="24"/>
        </w:rPr>
        <w:t xml:space="preserve"> (notified Chair</w:t>
      </w:r>
      <w:r w:rsidR="00976159">
        <w:rPr>
          <w:rFonts w:ascii="Times New Roman" w:hAnsi="Times New Roman" w:cs="Times New Roman"/>
          <w:sz w:val="24"/>
          <w:szCs w:val="24"/>
        </w:rPr>
        <w:t>)</w:t>
      </w:r>
    </w:p>
    <w:p w14:paraId="6DE8F326" w14:textId="77777777" w:rsidR="00D84FA3" w:rsidRPr="007C39B3" w:rsidRDefault="00D84FA3" w:rsidP="009B017A">
      <w:pPr>
        <w:spacing w:after="0" w:line="240" w:lineRule="auto"/>
        <w:jc w:val="both"/>
        <w:rPr>
          <w:rFonts w:ascii="Times New Roman" w:hAnsi="Times New Roman" w:cs="Times New Roman"/>
          <w:sz w:val="24"/>
          <w:szCs w:val="24"/>
        </w:rPr>
      </w:pPr>
    </w:p>
    <w:p w14:paraId="72743A77" w14:textId="3470FCAA"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14:paraId="6FF3EE06" w14:textId="77777777" w:rsidR="007022E6" w:rsidRPr="007C39B3" w:rsidRDefault="007022E6" w:rsidP="00BC6AAA">
      <w:pPr>
        <w:spacing w:after="0" w:line="240" w:lineRule="auto"/>
        <w:jc w:val="both"/>
        <w:rPr>
          <w:rFonts w:ascii="Times New Roman" w:hAnsi="Times New Roman" w:cs="Times New Roman"/>
          <w:sz w:val="24"/>
          <w:szCs w:val="24"/>
        </w:rPr>
      </w:pPr>
    </w:p>
    <w:p w14:paraId="66F5A1ED" w14:textId="409ACAD5" w:rsidR="00DD50FE" w:rsidRDefault="00BC6AAA" w:rsidP="00EB044A">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00B64664" w:rsidRPr="007C39B3">
        <w:rPr>
          <w:rFonts w:ascii="Times New Roman" w:hAnsi="Times New Roman" w:cs="Times New Roman"/>
          <w:sz w:val="24"/>
          <w:szCs w:val="24"/>
        </w:rPr>
        <w:t xml:space="preserve">raft minutes </w:t>
      </w:r>
      <w:r w:rsidR="001370DC" w:rsidRPr="007C39B3">
        <w:rPr>
          <w:rFonts w:ascii="Times New Roman" w:hAnsi="Times New Roman" w:cs="Times New Roman"/>
          <w:sz w:val="24"/>
          <w:szCs w:val="24"/>
        </w:rPr>
        <w:t>for the</w:t>
      </w:r>
      <w:r w:rsidR="00E51A5A" w:rsidRPr="007C39B3">
        <w:rPr>
          <w:rFonts w:ascii="Times New Roman" w:hAnsi="Times New Roman" w:cs="Times New Roman"/>
          <w:sz w:val="24"/>
          <w:szCs w:val="24"/>
        </w:rPr>
        <w:t xml:space="preserve"> </w:t>
      </w:r>
      <w:r w:rsidR="00433667">
        <w:rPr>
          <w:rFonts w:ascii="Times New Roman" w:hAnsi="Times New Roman" w:cs="Times New Roman"/>
          <w:sz w:val="24"/>
          <w:szCs w:val="24"/>
        </w:rPr>
        <w:t>November 12</w:t>
      </w:r>
      <w:r w:rsidR="004B2757" w:rsidRPr="007C39B3">
        <w:rPr>
          <w:rFonts w:ascii="Times New Roman" w:hAnsi="Times New Roman" w:cs="Times New Roman"/>
          <w:sz w:val="24"/>
          <w:szCs w:val="24"/>
        </w:rPr>
        <w:t xml:space="preserve">, </w:t>
      </w:r>
      <w:proofErr w:type="gramStart"/>
      <w:r w:rsidR="00CA432C" w:rsidRPr="007C39B3">
        <w:rPr>
          <w:rFonts w:ascii="Times New Roman" w:hAnsi="Times New Roman" w:cs="Times New Roman"/>
          <w:sz w:val="24"/>
          <w:szCs w:val="24"/>
        </w:rPr>
        <w:t>2024</w:t>
      </w:r>
      <w:proofErr w:type="gramEnd"/>
      <w:r w:rsidR="004B33F2" w:rsidRPr="007C39B3">
        <w:rPr>
          <w:rFonts w:ascii="Times New Roman" w:hAnsi="Times New Roman" w:cs="Times New Roman"/>
          <w:sz w:val="24"/>
          <w:szCs w:val="24"/>
        </w:rPr>
        <w:t xml:space="preserve"> meeting </w:t>
      </w:r>
      <w:r w:rsidR="00B64664" w:rsidRPr="007C39B3">
        <w:rPr>
          <w:rFonts w:ascii="Times New Roman" w:hAnsi="Times New Roman" w:cs="Times New Roman"/>
          <w:sz w:val="24"/>
          <w:szCs w:val="24"/>
        </w:rPr>
        <w:t>were presented</w:t>
      </w:r>
      <w:r w:rsidRPr="007C39B3">
        <w:rPr>
          <w:rFonts w:ascii="Times New Roman" w:hAnsi="Times New Roman" w:cs="Times New Roman"/>
          <w:sz w:val="24"/>
          <w:szCs w:val="24"/>
        </w:rPr>
        <w:t xml:space="preserve"> for approval.</w:t>
      </w:r>
      <w:bookmarkStart w:id="0" w:name="_Hlk106382373"/>
      <w:r w:rsidR="007B59F6"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 xml:space="preserve">A motion to approve was made </w:t>
      </w:r>
      <w:r w:rsidR="009C1657" w:rsidRPr="007C39B3">
        <w:rPr>
          <w:rFonts w:ascii="Times New Roman" w:hAnsi="Times New Roman" w:cs="Times New Roman"/>
          <w:sz w:val="24"/>
          <w:szCs w:val="24"/>
        </w:rPr>
        <w:t xml:space="preserve">by </w:t>
      </w:r>
      <w:r w:rsidR="00433667">
        <w:rPr>
          <w:rFonts w:ascii="Times New Roman" w:hAnsi="Times New Roman" w:cs="Times New Roman"/>
          <w:sz w:val="24"/>
          <w:szCs w:val="24"/>
        </w:rPr>
        <w:t>Nikki Lanier</w:t>
      </w:r>
      <w:r w:rsidR="004B2757" w:rsidRPr="007C39B3">
        <w:rPr>
          <w:rFonts w:ascii="Times New Roman" w:hAnsi="Times New Roman" w:cs="Times New Roman"/>
          <w:sz w:val="24"/>
          <w:szCs w:val="24"/>
        </w:rPr>
        <w:t xml:space="preserve"> and </w:t>
      </w:r>
      <w:r w:rsidR="00D455B0">
        <w:rPr>
          <w:rFonts w:ascii="Times New Roman" w:hAnsi="Times New Roman" w:cs="Times New Roman"/>
          <w:sz w:val="24"/>
          <w:szCs w:val="24"/>
        </w:rPr>
        <w:t xml:space="preserve">was </w:t>
      </w:r>
      <w:r w:rsidR="004B2757" w:rsidRPr="007C39B3">
        <w:rPr>
          <w:rFonts w:ascii="Times New Roman" w:hAnsi="Times New Roman" w:cs="Times New Roman"/>
          <w:sz w:val="24"/>
          <w:szCs w:val="24"/>
        </w:rPr>
        <w:t xml:space="preserve">seconded by </w:t>
      </w:r>
      <w:r w:rsidR="00433667">
        <w:rPr>
          <w:rFonts w:ascii="Times New Roman" w:hAnsi="Times New Roman" w:cs="Times New Roman"/>
          <w:sz w:val="24"/>
          <w:szCs w:val="24"/>
        </w:rPr>
        <w:t>Jackie Hohn</w:t>
      </w:r>
      <w:r w:rsidR="00DD50FE" w:rsidRPr="007C39B3">
        <w:rPr>
          <w:rFonts w:ascii="Times New Roman" w:hAnsi="Times New Roman" w:cs="Times New Roman"/>
          <w:sz w:val="24"/>
          <w:szCs w:val="24"/>
        </w:rPr>
        <w:t>.</w:t>
      </w:r>
      <w:r w:rsidR="006256C3" w:rsidRPr="007C39B3">
        <w:rPr>
          <w:rFonts w:ascii="Times New Roman" w:hAnsi="Times New Roman" w:cs="Times New Roman"/>
          <w:sz w:val="24"/>
          <w:szCs w:val="24"/>
        </w:rPr>
        <w:t xml:space="preserve">  </w:t>
      </w:r>
      <w:r w:rsidR="00433667">
        <w:rPr>
          <w:rFonts w:ascii="Times New Roman" w:hAnsi="Times New Roman" w:cs="Times New Roman"/>
          <w:sz w:val="24"/>
          <w:szCs w:val="24"/>
        </w:rPr>
        <w:t xml:space="preserve">Julie Zemaitis abstained.  </w:t>
      </w:r>
      <w:r w:rsidR="007022E6" w:rsidRPr="007C39B3">
        <w:rPr>
          <w:rFonts w:ascii="Times New Roman" w:hAnsi="Times New Roman" w:cs="Times New Roman"/>
          <w:sz w:val="24"/>
          <w:szCs w:val="24"/>
        </w:rPr>
        <w:t>The motion passed unanimously</w:t>
      </w:r>
      <w:r w:rsidR="007D17D7" w:rsidRPr="007C39B3">
        <w:rPr>
          <w:rFonts w:ascii="Times New Roman" w:hAnsi="Times New Roman" w:cs="Times New Roman"/>
          <w:sz w:val="24"/>
          <w:szCs w:val="24"/>
        </w:rPr>
        <w:t>.</w:t>
      </w:r>
    </w:p>
    <w:p w14:paraId="71F5E7CA" w14:textId="77777777" w:rsidR="0079556F" w:rsidRDefault="0079556F" w:rsidP="00EB044A">
      <w:pPr>
        <w:spacing w:after="0" w:line="240" w:lineRule="auto"/>
        <w:jc w:val="both"/>
        <w:rPr>
          <w:rFonts w:ascii="Times New Roman" w:hAnsi="Times New Roman" w:cs="Times New Roman"/>
          <w:sz w:val="24"/>
          <w:szCs w:val="24"/>
        </w:rPr>
      </w:pPr>
    </w:p>
    <w:bookmarkEnd w:id="0"/>
    <w:p w14:paraId="272B221F" w14:textId="596CE759" w:rsidR="00EE0CFA" w:rsidRPr="007C39B3" w:rsidRDefault="00EE0CFA">
      <w:pPr>
        <w:spacing w:after="0" w:line="240" w:lineRule="auto"/>
        <w:rPr>
          <w:rFonts w:ascii="Times New Roman" w:hAnsi="Times New Roman" w:cs="Times New Roman"/>
          <w:b/>
          <w:bCs/>
          <w:smallCaps/>
          <w:sz w:val="24"/>
          <w:szCs w:val="24"/>
          <w:u w:val="single"/>
        </w:rPr>
      </w:pPr>
    </w:p>
    <w:p w14:paraId="7C0F0A8F" w14:textId="77777777" w:rsidR="00131974" w:rsidRDefault="00131974" w:rsidP="00EB044A">
      <w:pPr>
        <w:pStyle w:val="Heading2"/>
        <w:spacing w:before="0" w:line="240" w:lineRule="auto"/>
        <w:jc w:val="both"/>
        <w:rPr>
          <w:rFonts w:ascii="Times New Roman" w:hAnsi="Times New Roman" w:cs="Times New Roman"/>
          <w:b/>
          <w:bCs/>
          <w:smallCaps/>
          <w:color w:val="auto"/>
          <w:sz w:val="24"/>
          <w:szCs w:val="24"/>
          <w:u w:val="single"/>
        </w:rPr>
      </w:pPr>
    </w:p>
    <w:p w14:paraId="17C15473" w14:textId="5D00A035"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14:paraId="6ED18BC1" w14:textId="77777777" w:rsidR="007022E6" w:rsidRPr="007C39B3" w:rsidRDefault="007022E6" w:rsidP="00BC6AAA">
      <w:pPr>
        <w:spacing w:after="0" w:line="240" w:lineRule="auto"/>
        <w:jc w:val="both"/>
        <w:rPr>
          <w:rFonts w:ascii="Times New Roman" w:hAnsi="Times New Roman" w:cs="Times New Roman"/>
          <w:sz w:val="24"/>
          <w:szCs w:val="24"/>
        </w:rPr>
      </w:pPr>
    </w:p>
    <w:p w14:paraId="02F00C59" w14:textId="3CFDFB73" w:rsidR="00293191" w:rsidRPr="007C39B3" w:rsidRDefault="00131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Caporale, Chief Internal Auditor for the Department of Commerce and Economic Opportunity </w:t>
      </w:r>
      <w:r w:rsidR="00432F26">
        <w:rPr>
          <w:rFonts w:ascii="Times New Roman" w:hAnsi="Times New Roman" w:cs="Times New Roman"/>
          <w:sz w:val="24"/>
          <w:szCs w:val="24"/>
        </w:rPr>
        <w:t>virtually attended</w:t>
      </w:r>
      <w:r>
        <w:rPr>
          <w:rFonts w:ascii="Times New Roman" w:hAnsi="Times New Roman" w:cs="Times New Roman"/>
          <w:sz w:val="24"/>
          <w:szCs w:val="24"/>
        </w:rPr>
        <w:t xml:space="preserve"> the meeting</w:t>
      </w:r>
      <w:r w:rsidR="00432F26">
        <w:rPr>
          <w:rFonts w:ascii="Times New Roman" w:hAnsi="Times New Roman" w:cs="Times New Roman"/>
          <w:sz w:val="24"/>
          <w:szCs w:val="24"/>
        </w:rPr>
        <w:t xml:space="preserve"> as an observer</w:t>
      </w:r>
      <w:r w:rsidR="003B7E8E" w:rsidRPr="007C39B3">
        <w:rPr>
          <w:rFonts w:ascii="Times New Roman" w:hAnsi="Times New Roman" w:cs="Times New Roman"/>
          <w:sz w:val="24"/>
          <w:szCs w:val="24"/>
        </w:rPr>
        <w:t>.</w:t>
      </w:r>
    </w:p>
    <w:p w14:paraId="2ECD96EE" w14:textId="77777777" w:rsidR="00A47373" w:rsidRPr="007C39B3" w:rsidRDefault="00A47373" w:rsidP="00731EEF">
      <w:pPr>
        <w:spacing w:after="0" w:line="240" w:lineRule="auto"/>
        <w:jc w:val="both"/>
        <w:rPr>
          <w:rFonts w:ascii="Times New Roman" w:hAnsi="Times New Roman" w:cs="Times New Roman"/>
          <w:b/>
          <w:bCs/>
          <w:sz w:val="24"/>
          <w:szCs w:val="24"/>
          <w:u w:val="single"/>
        </w:rPr>
      </w:pPr>
    </w:p>
    <w:p w14:paraId="650EF12F" w14:textId="593A5B4E" w:rsidR="007022E6" w:rsidRPr="007C39B3" w:rsidRDefault="00F8212D" w:rsidP="00731EE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REPORTS AND UPDATES</w:t>
      </w:r>
    </w:p>
    <w:p w14:paraId="6F092442" w14:textId="77777777" w:rsidR="00731EEF" w:rsidRPr="007C39B3"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7C39B3" w:rsidRDefault="005368AD" w:rsidP="005368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CPE Coordinator/Webmaster</w:t>
      </w:r>
    </w:p>
    <w:p w14:paraId="3F234B53" w14:textId="77777777" w:rsidR="005368AD" w:rsidRPr="007C39B3" w:rsidRDefault="005368AD" w:rsidP="005368AD">
      <w:pPr>
        <w:spacing w:after="0" w:line="240" w:lineRule="auto"/>
        <w:jc w:val="both"/>
        <w:rPr>
          <w:rFonts w:ascii="Times New Roman" w:hAnsi="Times New Roman" w:cs="Times New Roman"/>
          <w:b/>
          <w:bCs/>
          <w:sz w:val="24"/>
          <w:szCs w:val="24"/>
        </w:rPr>
      </w:pPr>
    </w:p>
    <w:p w14:paraId="5B5FBBA3" w14:textId="2FC60431" w:rsidR="00AF0213" w:rsidRDefault="00131974"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Julie Zemaitis reported one auditor from Western Illinois University registered for and completed the 2017 QAR course.  Julie Zemaitis stated four people had completed the GIAS pilot course and their CPE credits had been awarded</w:t>
      </w:r>
      <w:r w:rsidR="00901BDB">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01BDB">
        <w:rPr>
          <w:rFonts w:ascii="Times New Roman" w:hAnsi="Times New Roman" w:cs="Times New Roman"/>
          <w:sz w:val="24"/>
          <w:szCs w:val="24"/>
        </w:rPr>
        <w:t xml:space="preserve">one person had registered but not yet completed the GIAS pilot course. The report of activity has been </w:t>
      </w:r>
      <w:r>
        <w:rPr>
          <w:rFonts w:ascii="Times New Roman" w:hAnsi="Times New Roman" w:cs="Times New Roman"/>
          <w:sz w:val="24"/>
          <w:szCs w:val="24"/>
        </w:rPr>
        <w:t xml:space="preserve">uploaded to SIAAB’s SharePoint site.  </w:t>
      </w:r>
    </w:p>
    <w:p w14:paraId="5FEA5A2E" w14:textId="77777777" w:rsidR="00131974" w:rsidRDefault="00131974" w:rsidP="00B90378">
      <w:pPr>
        <w:spacing w:after="0" w:line="240" w:lineRule="auto"/>
        <w:jc w:val="both"/>
        <w:rPr>
          <w:rFonts w:ascii="Times New Roman" w:hAnsi="Times New Roman" w:cs="Times New Roman"/>
          <w:sz w:val="24"/>
          <w:szCs w:val="24"/>
        </w:rPr>
      </w:pPr>
    </w:p>
    <w:p w14:paraId="0371C411" w14:textId="65C95633" w:rsidR="000B339A" w:rsidRDefault="000B339A"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Julie Zemaitis stated she has received, considered, and implemented certain suggested edits to the GIAS course.  </w:t>
      </w:r>
      <w:r w:rsidR="004E2B03">
        <w:rPr>
          <w:rFonts w:ascii="Times New Roman" w:hAnsi="Times New Roman" w:cs="Times New Roman"/>
          <w:sz w:val="24"/>
          <w:szCs w:val="24"/>
        </w:rPr>
        <w:t>The Board discussed if a link to the course should be sent to the State’s Chief Internal Auditors so they could review it prior to rollout (i.e., 1/9/2025).  Since a) many Chiefs take extended leaves during the holiday season and b) it’s likely</w:t>
      </w:r>
      <w:r w:rsidR="001B6BF6">
        <w:rPr>
          <w:rFonts w:ascii="Times New Roman" w:hAnsi="Times New Roman" w:cs="Times New Roman"/>
          <w:sz w:val="24"/>
          <w:szCs w:val="24"/>
        </w:rPr>
        <w:t xml:space="preserve"> their </w:t>
      </w:r>
      <w:r w:rsidR="004E2B03">
        <w:rPr>
          <w:rFonts w:ascii="Times New Roman" w:hAnsi="Times New Roman" w:cs="Times New Roman"/>
          <w:sz w:val="24"/>
          <w:szCs w:val="24"/>
        </w:rPr>
        <w:t>suggested edits to the course would</w:t>
      </w:r>
      <w:r w:rsidR="001B6BF6">
        <w:rPr>
          <w:rFonts w:ascii="Times New Roman" w:hAnsi="Times New Roman" w:cs="Times New Roman"/>
          <w:sz w:val="24"/>
          <w:szCs w:val="24"/>
        </w:rPr>
        <w:t>,</w:t>
      </w:r>
      <w:r w:rsidR="004E2B03">
        <w:rPr>
          <w:rFonts w:ascii="Times New Roman" w:hAnsi="Times New Roman" w:cs="Times New Roman"/>
          <w:sz w:val="24"/>
          <w:szCs w:val="24"/>
        </w:rPr>
        <w:t xml:space="preserve"> at this juncture</w:t>
      </w:r>
      <w:r w:rsidR="001B6BF6">
        <w:rPr>
          <w:rFonts w:ascii="Times New Roman" w:hAnsi="Times New Roman" w:cs="Times New Roman"/>
          <w:sz w:val="24"/>
          <w:szCs w:val="24"/>
        </w:rPr>
        <w:t>,</w:t>
      </w:r>
      <w:r w:rsidR="004E2B03">
        <w:rPr>
          <w:rFonts w:ascii="Times New Roman" w:hAnsi="Times New Roman" w:cs="Times New Roman"/>
          <w:sz w:val="24"/>
          <w:szCs w:val="24"/>
        </w:rPr>
        <w:t xml:space="preserve"> </w:t>
      </w:r>
      <w:r w:rsidR="001B6BF6">
        <w:rPr>
          <w:rFonts w:ascii="Times New Roman" w:hAnsi="Times New Roman" w:cs="Times New Roman"/>
          <w:sz w:val="24"/>
          <w:szCs w:val="24"/>
        </w:rPr>
        <w:t xml:space="preserve">be </w:t>
      </w:r>
      <w:r w:rsidR="004E2B03">
        <w:rPr>
          <w:rFonts w:ascii="Times New Roman" w:hAnsi="Times New Roman" w:cs="Times New Roman"/>
          <w:sz w:val="24"/>
          <w:szCs w:val="24"/>
        </w:rPr>
        <w:t>immaterial</w:t>
      </w:r>
      <w:r w:rsidR="001B6BF6">
        <w:rPr>
          <w:rFonts w:ascii="Times New Roman" w:hAnsi="Times New Roman" w:cs="Times New Roman"/>
          <w:sz w:val="24"/>
          <w:szCs w:val="24"/>
        </w:rPr>
        <w:t xml:space="preserve"> and, therefore, result in, at most, non-substantive changes</w:t>
      </w:r>
      <w:r w:rsidR="004E2B03">
        <w:rPr>
          <w:rFonts w:ascii="Times New Roman" w:hAnsi="Times New Roman" w:cs="Times New Roman"/>
          <w:sz w:val="24"/>
          <w:szCs w:val="24"/>
        </w:rPr>
        <w:t>, the Board</w:t>
      </w:r>
      <w:r w:rsidR="001B6BF6">
        <w:rPr>
          <w:rFonts w:ascii="Times New Roman" w:hAnsi="Times New Roman" w:cs="Times New Roman"/>
          <w:sz w:val="24"/>
          <w:szCs w:val="24"/>
        </w:rPr>
        <w:t xml:space="preserve"> determined a </w:t>
      </w:r>
      <w:r w:rsidR="008153B3">
        <w:rPr>
          <w:rFonts w:ascii="Times New Roman" w:hAnsi="Times New Roman" w:cs="Times New Roman"/>
          <w:sz w:val="24"/>
          <w:szCs w:val="24"/>
        </w:rPr>
        <w:t xml:space="preserve">separate formal </w:t>
      </w:r>
      <w:r w:rsidR="001B6BF6">
        <w:rPr>
          <w:rFonts w:ascii="Times New Roman" w:hAnsi="Times New Roman" w:cs="Times New Roman"/>
          <w:sz w:val="24"/>
          <w:szCs w:val="24"/>
        </w:rPr>
        <w:t xml:space="preserve">comment period is </w:t>
      </w:r>
      <w:r w:rsidR="008153B3">
        <w:rPr>
          <w:rFonts w:ascii="Times New Roman" w:hAnsi="Times New Roman" w:cs="Times New Roman"/>
          <w:sz w:val="24"/>
          <w:szCs w:val="24"/>
        </w:rPr>
        <w:t>not necessary, as the updates based on the Global Internal Audit Standards have been regularly communicated to Chief Internal Auditors and discussed in open meetings and at the Chief Internal Auditor Roundtable in October</w:t>
      </w:r>
      <w:r w:rsidR="001B6BF6">
        <w:rPr>
          <w:rFonts w:ascii="Times New Roman" w:hAnsi="Times New Roman" w:cs="Times New Roman"/>
          <w:sz w:val="24"/>
          <w:szCs w:val="24"/>
        </w:rPr>
        <w:t xml:space="preserve">.  Chair H. Jay Wagner asked if the Board would like to vote now </w:t>
      </w:r>
      <w:r w:rsidR="007A5FB6">
        <w:rPr>
          <w:rFonts w:ascii="Times New Roman" w:hAnsi="Times New Roman" w:cs="Times New Roman"/>
          <w:sz w:val="24"/>
          <w:szCs w:val="24"/>
        </w:rPr>
        <w:t>or in January to rollout the course.  The Board determined to hold the vote during the January meeting (i.e., 1/7/2025).</w:t>
      </w:r>
    </w:p>
    <w:p w14:paraId="21331DCA" w14:textId="77777777" w:rsidR="000B339A" w:rsidRDefault="000B339A" w:rsidP="00B90378">
      <w:pPr>
        <w:spacing w:after="0" w:line="240" w:lineRule="auto"/>
        <w:jc w:val="both"/>
        <w:rPr>
          <w:rFonts w:ascii="Times New Roman" w:hAnsi="Times New Roman" w:cs="Times New Roman"/>
          <w:sz w:val="24"/>
          <w:szCs w:val="24"/>
        </w:rPr>
      </w:pPr>
    </w:p>
    <w:p w14:paraId="58A42684" w14:textId="3E7B748D" w:rsidR="00131974" w:rsidRDefault="00131974" w:rsidP="00B903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Julie Zemaitis stated she received a copy of the Board’s CPE license</w:t>
      </w:r>
      <w:r w:rsidR="000B339A">
        <w:rPr>
          <w:rFonts w:ascii="Times New Roman" w:hAnsi="Times New Roman" w:cs="Times New Roman"/>
          <w:sz w:val="24"/>
          <w:szCs w:val="24"/>
        </w:rPr>
        <w:t xml:space="preserve"> renewal</w:t>
      </w:r>
      <w:r>
        <w:rPr>
          <w:rFonts w:ascii="Times New Roman" w:hAnsi="Times New Roman" w:cs="Times New Roman"/>
          <w:sz w:val="24"/>
          <w:szCs w:val="24"/>
        </w:rPr>
        <w:t>, and it has been uploaded to SIAAB’s SharePoint site.</w:t>
      </w:r>
      <w:r w:rsidR="000B339A">
        <w:rPr>
          <w:rFonts w:ascii="Times New Roman" w:hAnsi="Times New Roman" w:cs="Times New Roman"/>
          <w:sz w:val="24"/>
          <w:szCs w:val="24"/>
        </w:rPr>
        <w:t xml:space="preserve">  The license is valid through December 31, 2025.</w:t>
      </w:r>
    </w:p>
    <w:p w14:paraId="571A7CF3" w14:textId="77777777" w:rsidR="00131974" w:rsidRDefault="00131974" w:rsidP="00B90378">
      <w:pPr>
        <w:spacing w:after="0" w:line="240" w:lineRule="auto"/>
        <w:jc w:val="both"/>
        <w:rPr>
          <w:rFonts w:ascii="Times New Roman" w:hAnsi="Times New Roman" w:cs="Times New Roman"/>
          <w:sz w:val="24"/>
          <w:szCs w:val="24"/>
        </w:rPr>
      </w:pPr>
    </w:p>
    <w:p w14:paraId="0E15FE7C" w14:textId="77777777" w:rsidR="00C25202" w:rsidRPr="007C39B3" w:rsidRDefault="00C25202" w:rsidP="00C2520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14:paraId="7CD08454" w14:textId="77777777" w:rsidR="00C25202" w:rsidRPr="007C39B3" w:rsidRDefault="00C25202" w:rsidP="00C25202">
      <w:pPr>
        <w:spacing w:after="0" w:line="240" w:lineRule="auto"/>
        <w:jc w:val="both"/>
        <w:rPr>
          <w:rFonts w:ascii="Times New Roman" w:hAnsi="Times New Roman" w:cs="Times New Roman"/>
          <w:sz w:val="24"/>
          <w:szCs w:val="24"/>
        </w:rPr>
      </w:pPr>
    </w:p>
    <w:p w14:paraId="0BE5EA15" w14:textId="37835D74" w:rsidR="00856604" w:rsidRDefault="0084331F" w:rsidP="00B917A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Chair </w:t>
      </w:r>
      <w:r w:rsidR="007A5FB6">
        <w:rPr>
          <w:rFonts w:ascii="Times New Roman" w:hAnsi="Times New Roman" w:cs="Times New Roman"/>
          <w:sz w:val="24"/>
          <w:szCs w:val="24"/>
        </w:rPr>
        <w:t>H. Jay Wagner</w:t>
      </w:r>
      <w:r w:rsidRPr="007C39B3">
        <w:rPr>
          <w:rFonts w:ascii="Times New Roman" w:hAnsi="Times New Roman" w:cs="Times New Roman"/>
          <w:sz w:val="24"/>
          <w:szCs w:val="24"/>
        </w:rPr>
        <w:t xml:space="preserve"> </w:t>
      </w:r>
      <w:r w:rsidR="00B917A7" w:rsidRPr="007C39B3">
        <w:rPr>
          <w:rFonts w:ascii="Times New Roman" w:hAnsi="Times New Roman" w:cs="Times New Roman"/>
          <w:sz w:val="24"/>
          <w:szCs w:val="24"/>
        </w:rPr>
        <w:t xml:space="preserve">reported </w:t>
      </w:r>
      <w:r w:rsidR="00942917">
        <w:rPr>
          <w:rFonts w:ascii="Times New Roman" w:hAnsi="Times New Roman" w:cs="Times New Roman"/>
          <w:sz w:val="24"/>
          <w:szCs w:val="24"/>
        </w:rPr>
        <w:t>the Board had received a team request from the Chief Internal Auditor of the Department of Human Services, Amy Macklin.  The request named Nikki Lanier as the independent validator.</w:t>
      </w:r>
      <w:r w:rsidR="00942917" w:rsidRPr="007C39B3">
        <w:rPr>
          <w:rFonts w:ascii="Times New Roman" w:hAnsi="Times New Roman" w:cs="Times New Roman"/>
          <w:sz w:val="24"/>
          <w:szCs w:val="24"/>
        </w:rPr>
        <w:t xml:space="preserve">  </w:t>
      </w:r>
      <w:r w:rsidR="00942917">
        <w:rPr>
          <w:rFonts w:ascii="Times New Roman" w:hAnsi="Times New Roman" w:cs="Times New Roman"/>
          <w:sz w:val="24"/>
          <w:szCs w:val="24"/>
        </w:rPr>
        <w:t>The review will be performed under the 2017 Standards.  Jackie Hohn made a motion to approve the request and Steve Kirk seconded.  Amy Macklin and Nikki Lanier abstained.  The motion passed unanimously.</w:t>
      </w:r>
    </w:p>
    <w:p w14:paraId="664FA7C5" w14:textId="77777777" w:rsidR="00942917" w:rsidRDefault="00942917" w:rsidP="00B917A7">
      <w:pPr>
        <w:spacing w:after="0" w:line="240" w:lineRule="auto"/>
        <w:jc w:val="both"/>
        <w:rPr>
          <w:rFonts w:ascii="Times New Roman" w:hAnsi="Times New Roman" w:cs="Times New Roman"/>
          <w:sz w:val="24"/>
          <w:szCs w:val="24"/>
        </w:rPr>
      </w:pPr>
    </w:p>
    <w:p w14:paraId="7FD784CB" w14:textId="69ABD087" w:rsidR="00942917" w:rsidRPr="007C39B3" w:rsidRDefault="00942917" w:rsidP="00B91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reported the review of Teachers’ Retirement System’s QAR is complete and it was determined they generally conform with the Standards.  Amy Macklin made a motion to approve the review and Nikki Lanier seconded.  The motion passed unanimously.</w:t>
      </w:r>
    </w:p>
    <w:p w14:paraId="462131DD" w14:textId="77777777" w:rsidR="00B917A7" w:rsidRPr="007C39B3" w:rsidRDefault="00B917A7" w:rsidP="00B917A7">
      <w:pPr>
        <w:spacing w:after="0" w:line="240" w:lineRule="auto"/>
        <w:jc w:val="both"/>
        <w:rPr>
          <w:rFonts w:ascii="Times New Roman" w:hAnsi="Times New Roman" w:cs="Times New Roman"/>
          <w:sz w:val="24"/>
          <w:szCs w:val="24"/>
        </w:rPr>
      </w:pPr>
    </w:p>
    <w:p w14:paraId="28A39A43" w14:textId="7F9F9379" w:rsidR="00001B64" w:rsidRPr="007C39B3" w:rsidRDefault="00FB6AF3" w:rsidP="00001B64">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00001B64" w:rsidRPr="007C39B3">
        <w:rPr>
          <w:rFonts w:ascii="Times New Roman" w:hAnsi="Times New Roman" w:cs="Times New Roman"/>
          <w:b/>
          <w:bCs/>
          <w:sz w:val="24"/>
          <w:szCs w:val="24"/>
        </w:rPr>
        <w:t>uidance Coordinator</w:t>
      </w:r>
    </w:p>
    <w:p w14:paraId="2761B1FE" w14:textId="77777777" w:rsidR="00001B64" w:rsidRPr="007C39B3" w:rsidRDefault="00001B64" w:rsidP="00001B64">
      <w:pPr>
        <w:spacing w:after="0" w:line="240" w:lineRule="auto"/>
        <w:jc w:val="both"/>
        <w:rPr>
          <w:rFonts w:ascii="Times New Roman" w:hAnsi="Times New Roman" w:cs="Times New Roman"/>
          <w:sz w:val="24"/>
          <w:szCs w:val="24"/>
        </w:rPr>
      </w:pPr>
    </w:p>
    <w:p w14:paraId="09DAC05C" w14:textId="26193657" w:rsidR="00250B90" w:rsidRPr="003E0007" w:rsidRDefault="000E4D94" w:rsidP="00761E87">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t xml:space="preserve">Steve Kirk </w:t>
      </w:r>
      <w:r w:rsidR="00B917A7" w:rsidRPr="003E0007">
        <w:rPr>
          <w:rFonts w:ascii="Times New Roman" w:hAnsi="Times New Roman" w:cs="Times New Roman"/>
          <w:sz w:val="24"/>
          <w:szCs w:val="24"/>
        </w:rPr>
        <w:t xml:space="preserve">reported </w:t>
      </w:r>
      <w:r w:rsidR="00504719" w:rsidRPr="003E0007">
        <w:rPr>
          <w:rFonts w:ascii="Times New Roman" w:hAnsi="Times New Roman" w:cs="Times New Roman"/>
          <w:sz w:val="24"/>
          <w:szCs w:val="24"/>
        </w:rPr>
        <w:t xml:space="preserve">he had made several small grammatical and spelling revisions to the Guidance documents based on suggestions he received.  </w:t>
      </w:r>
      <w:r w:rsidR="00D3060C" w:rsidRPr="003E0007">
        <w:rPr>
          <w:rFonts w:ascii="Times New Roman" w:hAnsi="Times New Roman" w:cs="Times New Roman"/>
          <w:sz w:val="24"/>
          <w:szCs w:val="24"/>
        </w:rPr>
        <w:t>He stated all Guidance documents, except for</w:t>
      </w:r>
      <w:r w:rsidR="00250B90" w:rsidRPr="003E0007">
        <w:rPr>
          <w:rFonts w:ascii="Times New Roman" w:hAnsi="Times New Roman" w:cs="Times New Roman"/>
          <w:sz w:val="24"/>
          <w:szCs w:val="24"/>
        </w:rPr>
        <w:t xml:space="preserve"> the matrix associated with</w:t>
      </w:r>
      <w:r w:rsidR="00D3060C" w:rsidRPr="003E0007">
        <w:rPr>
          <w:rFonts w:ascii="Times New Roman" w:hAnsi="Times New Roman" w:cs="Times New Roman"/>
          <w:sz w:val="24"/>
          <w:szCs w:val="24"/>
        </w:rPr>
        <w:t xml:space="preserve"> </w:t>
      </w:r>
      <w:r w:rsidR="00250B90" w:rsidRPr="003E0007">
        <w:rPr>
          <w:rFonts w:ascii="Times New Roman" w:hAnsi="Times New Roman" w:cs="Times New Roman"/>
          <w:i/>
          <w:iCs/>
          <w:sz w:val="24"/>
          <w:szCs w:val="24"/>
        </w:rPr>
        <w:t>Internal Assessments in State of Illinois Internal Audit</w:t>
      </w:r>
      <w:r w:rsidR="00250B90" w:rsidRPr="003E0007">
        <w:rPr>
          <w:rFonts w:ascii="Times New Roman" w:hAnsi="Times New Roman" w:cs="Times New Roman"/>
          <w:sz w:val="24"/>
          <w:szCs w:val="24"/>
        </w:rPr>
        <w:t xml:space="preserve"> (SIAAB Guidance #9) are ready for the Board’s final review.  </w:t>
      </w:r>
    </w:p>
    <w:p w14:paraId="5D97A228" w14:textId="77777777" w:rsidR="00250B90" w:rsidRPr="003E0007" w:rsidRDefault="00250B90" w:rsidP="00761E87">
      <w:pPr>
        <w:spacing w:after="0" w:line="240" w:lineRule="auto"/>
        <w:jc w:val="both"/>
        <w:rPr>
          <w:rFonts w:ascii="Times New Roman" w:hAnsi="Times New Roman" w:cs="Times New Roman"/>
          <w:sz w:val="24"/>
          <w:szCs w:val="24"/>
        </w:rPr>
      </w:pPr>
    </w:p>
    <w:p w14:paraId="1DF57BB3" w14:textId="77FCD89C" w:rsidR="00FC2CB6" w:rsidRPr="003E0007" w:rsidRDefault="00250B90" w:rsidP="00761E87">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lastRenderedPageBreak/>
        <w:t>Steve Kirk asked the Chair if the documents should be sent to the Chiefs for a 30-day comment period.  Chair H. Jay Wagner stated the 2024 Guidance has already been available for review for more than 30 days</w:t>
      </w:r>
      <w:r w:rsidR="008153B3" w:rsidRPr="003E0007">
        <w:rPr>
          <w:rFonts w:ascii="Times New Roman" w:hAnsi="Times New Roman" w:cs="Times New Roman"/>
          <w:sz w:val="24"/>
          <w:szCs w:val="24"/>
        </w:rPr>
        <w:t xml:space="preserve">, has been regularly communicated to Chief Internal Auditors, and has been discussed at open meetings and the Chief Internal Auditor Roundtable in October, </w:t>
      </w:r>
      <w:r w:rsidRPr="003E0007">
        <w:rPr>
          <w:rFonts w:ascii="Times New Roman" w:hAnsi="Times New Roman" w:cs="Times New Roman"/>
          <w:sz w:val="24"/>
          <w:szCs w:val="24"/>
        </w:rPr>
        <w:t xml:space="preserve">therefore, </w:t>
      </w:r>
      <w:r w:rsidR="008153B3" w:rsidRPr="003E0007">
        <w:rPr>
          <w:rFonts w:ascii="Times New Roman" w:hAnsi="Times New Roman" w:cs="Times New Roman"/>
          <w:sz w:val="24"/>
          <w:szCs w:val="24"/>
        </w:rPr>
        <w:t xml:space="preserve">there is </w:t>
      </w:r>
      <w:r w:rsidRPr="003E0007">
        <w:rPr>
          <w:rFonts w:ascii="Times New Roman" w:hAnsi="Times New Roman" w:cs="Times New Roman"/>
          <w:sz w:val="24"/>
          <w:szCs w:val="24"/>
        </w:rPr>
        <w:t>no need for a new comment period.  Steve Kirk asked the Board to review the Guidance once more before the January meeting and provide any suggested edits directly to him.</w:t>
      </w:r>
    </w:p>
    <w:p w14:paraId="4452C41D" w14:textId="77777777" w:rsidR="00696D29" w:rsidRPr="003E0007" w:rsidRDefault="00696D29" w:rsidP="00761E87">
      <w:pPr>
        <w:spacing w:after="0" w:line="240" w:lineRule="auto"/>
        <w:jc w:val="both"/>
        <w:rPr>
          <w:rFonts w:ascii="Times New Roman" w:hAnsi="Times New Roman" w:cs="Times New Roman"/>
          <w:sz w:val="24"/>
          <w:szCs w:val="24"/>
        </w:rPr>
      </w:pPr>
    </w:p>
    <w:p w14:paraId="44CC24CE" w14:textId="1E5077FA" w:rsidR="00083A0E" w:rsidRPr="003E0007" w:rsidRDefault="00696D29" w:rsidP="00761E87">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t xml:space="preserve">Chair H. Jay Wagner reported he had uploaded to the SharePoint site updates to the SIAAB’s </w:t>
      </w:r>
      <w:r w:rsidR="00083A0E" w:rsidRPr="003E0007">
        <w:rPr>
          <w:rFonts w:ascii="Times New Roman" w:hAnsi="Times New Roman" w:cs="Times New Roman"/>
          <w:sz w:val="24"/>
          <w:szCs w:val="24"/>
        </w:rPr>
        <w:t>B</w:t>
      </w:r>
      <w:r w:rsidRPr="003E0007">
        <w:rPr>
          <w:rFonts w:ascii="Times New Roman" w:hAnsi="Times New Roman" w:cs="Times New Roman"/>
          <w:sz w:val="24"/>
          <w:szCs w:val="24"/>
        </w:rPr>
        <w:t xml:space="preserve">ylaws.  He stated the most significant edit was changing all references to “the Board” to “SIAAB” to avoid confusing the Standards’ </w:t>
      </w:r>
      <w:r w:rsidR="00F65EB6" w:rsidRPr="003E0007">
        <w:rPr>
          <w:rFonts w:ascii="Times New Roman" w:hAnsi="Times New Roman" w:cs="Times New Roman"/>
          <w:sz w:val="24"/>
          <w:szCs w:val="24"/>
        </w:rPr>
        <w:t>mentions</w:t>
      </w:r>
      <w:r w:rsidRPr="003E0007">
        <w:rPr>
          <w:rFonts w:ascii="Times New Roman" w:hAnsi="Times New Roman" w:cs="Times New Roman"/>
          <w:sz w:val="24"/>
          <w:szCs w:val="24"/>
        </w:rPr>
        <w:t xml:space="preserve"> </w:t>
      </w:r>
      <w:r w:rsidR="00F65EB6" w:rsidRPr="003E0007">
        <w:rPr>
          <w:rFonts w:ascii="Times New Roman" w:hAnsi="Times New Roman" w:cs="Times New Roman"/>
          <w:sz w:val="24"/>
          <w:szCs w:val="24"/>
        </w:rPr>
        <w:t>of</w:t>
      </w:r>
      <w:r w:rsidRPr="003E0007">
        <w:rPr>
          <w:rFonts w:ascii="Times New Roman" w:hAnsi="Times New Roman" w:cs="Times New Roman"/>
          <w:sz w:val="24"/>
          <w:szCs w:val="24"/>
        </w:rPr>
        <w:t xml:space="preserve"> the Board </w:t>
      </w:r>
      <w:r w:rsidR="00F65EB6" w:rsidRPr="003E0007">
        <w:rPr>
          <w:rFonts w:ascii="Times New Roman" w:hAnsi="Times New Roman" w:cs="Times New Roman"/>
          <w:sz w:val="24"/>
          <w:szCs w:val="24"/>
        </w:rPr>
        <w:t xml:space="preserve">as references to SIAAB. </w:t>
      </w:r>
      <w:r w:rsidR="00083A0E" w:rsidRPr="003E0007">
        <w:rPr>
          <w:rFonts w:ascii="Times New Roman" w:hAnsi="Times New Roman" w:cs="Times New Roman"/>
          <w:sz w:val="24"/>
          <w:szCs w:val="24"/>
        </w:rPr>
        <w:t xml:space="preserve"> Julie Zemaitis reminded the Board a summary of changes should be added to the last page of the Bylaws and updates should be made to the copyright on all SIAAB materials where it appears.</w:t>
      </w:r>
      <w:r w:rsidR="00D01E85" w:rsidRPr="003E0007">
        <w:rPr>
          <w:rFonts w:ascii="Times New Roman" w:hAnsi="Times New Roman" w:cs="Times New Roman"/>
          <w:sz w:val="24"/>
          <w:szCs w:val="24"/>
        </w:rPr>
        <w:t xml:space="preserve">  Steve Kirk stated the effective date should be updated to 1/7/2025 once the Board votes to approve the documents.</w:t>
      </w:r>
    </w:p>
    <w:p w14:paraId="64F5197A" w14:textId="77777777" w:rsidR="00D01E85" w:rsidRPr="003E0007" w:rsidRDefault="00D01E85" w:rsidP="00761E87">
      <w:pPr>
        <w:spacing w:after="0" w:line="240" w:lineRule="auto"/>
        <w:jc w:val="both"/>
        <w:rPr>
          <w:rFonts w:ascii="Times New Roman" w:hAnsi="Times New Roman" w:cs="Times New Roman"/>
          <w:sz w:val="24"/>
          <w:szCs w:val="24"/>
        </w:rPr>
      </w:pPr>
    </w:p>
    <w:p w14:paraId="78C612D7" w14:textId="06581C85" w:rsidR="00D01E85" w:rsidRPr="00250B90" w:rsidRDefault="00D01E85" w:rsidP="00761E87">
      <w:pPr>
        <w:spacing w:after="0" w:line="240" w:lineRule="auto"/>
        <w:jc w:val="both"/>
        <w:rPr>
          <w:rFonts w:ascii="Times New Roman" w:hAnsi="Times New Roman" w:cs="Times New Roman"/>
          <w:sz w:val="24"/>
          <w:szCs w:val="24"/>
        </w:rPr>
      </w:pPr>
      <w:r w:rsidRPr="003E0007">
        <w:rPr>
          <w:rFonts w:ascii="Times New Roman" w:hAnsi="Times New Roman" w:cs="Times New Roman"/>
          <w:sz w:val="24"/>
          <w:szCs w:val="24"/>
        </w:rPr>
        <w:t>Steve Kirk stated quotes from practice advisories may need to be removed since the copyright does not expressly allow the Board to quote from them.  Butch Stilwell suggested the practice advisory material could potentially be used if the quotes are put into the words of the Board.</w:t>
      </w:r>
      <w:r>
        <w:rPr>
          <w:rFonts w:ascii="Times New Roman" w:hAnsi="Times New Roman" w:cs="Times New Roman"/>
          <w:sz w:val="24"/>
          <w:szCs w:val="24"/>
        </w:rPr>
        <w:t xml:space="preserve">    </w:t>
      </w:r>
    </w:p>
    <w:p w14:paraId="109F4219" w14:textId="77777777" w:rsidR="00342375" w:rsidRPr="007C39B3" w:rsidRDefault="00342375" w:rsidP="00F27E1F">
      <w:pPr>
        <w:spacing w:after="0" w:line="240" w:lineRule="auto"/>
        <w:jc w:val="both"/>
        <w:rPr>
          <w:rFonts w:ascii="Times New Roman" w:hAnsi="Times New Roman" w:cs="Times New Roman"/>
          <w:sz w:val="24"/>
          <w:szCs w:val="24"/>
        </w:rPr>
      </w:pPr>
    </w:p>
    <w:p w14:paraId="0B266334" w14:textId="02B50F2C" w:rsidR="00342375" w:rsidRPr="007C39B3" w:rsidRDefault="00075B5A"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14:paraId="73A0701E" w14:textId="77777777" w:rsidR="00342375" w:rsidRPr="007C39B3" w:rsidRDefault="00342375" w:rsidP="00342375">
      <w:pPr>
        <w:spacing w:after="0" w:line="240" w:lineRule="auto"/>
        <w:jc w:val="both"/>
        <w:rPr>
          <w:rFonts w:ascii="Times New Roman" w:hAnsi="Times New Roman" w:cs="Times New Roman"/>
          <w:b/>
          <w:bCs/>
          <w:sz w:val="24"/>
          <w:szCs w:val="24"/>
        </w:rPr>
      </w:pPr>
    </w:p>
    <w:p w14:paraId="3B886537" w14:textId="3A0EE311" w:rsidR="00A16032" w:rsidRPr="007C39B3" w:rsidRDefault="000E4D94" w:rsidP="00CC2CA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w:t>
      </w:r>
      <w:r w:rsidR="00427172" w:rsidRPr="007C39B3">
        <w:rPr>
          <w:rFonts w:ascii="Times New Roman" w:hAnsi="Times New Roman" w:cs="Times New Roman"/>
          <w:sz w:val="24"/>
          <w:szCs w:val="24"/>
        </w:rPr>
        <w:t>hair H. Jay Wagner</w:t>
      </w:r>
      <w:r w:rsidRPr="007C39B3">
        <w:rPr>
          <w:rFonts w:ascii="Times New Roman" w:hAnsi="Times New Roman" w:cs="Times New Roman"/>
          <w:sz w:val="24"/>
          <w:szCs w:val="24"/>
        </w:rPr>
        <w:t xml:space="preserve"> </w:t>
      </w:r>
      <w:r w:rsidR="00CA235D" w:rsidRPr="007C39B3">
        <w:rPr>
          <w:rFonts w:ascii="Times New Roman" w:hAnsi="Times New Roman" w:cs="Times New Roman"/>
          <w:sz w:val="24"/>
          <w:szCs w:val="24"/>
        </w:rPr>
        <w:t xml:space="preserve">reported </w:t>
      </w:r>
      <w:r w:rsidR="00CC2CA6">
        <w:rPr>
          <w:rFonts w:ascii="Times New Roman" w:hAnsi="Times New Roman" w:cs="Times New Roman"/>
          <w:sz w:val="24"/>
          <w:szCs w:val="24"/>
        </w:rPr>
        <w:t xml:space="preserve">the Conference </w:t>
      </w:r>
      <w:r w:rsidR="004F71A6">
        <w:rPr>
          <w:rFonts w:ascii="Times New Roman" w:hAnsi="Times New Roman" w:cs="Times New Roman"/>
          <w:sz w:val="24"/>
          <w:szCs w:val="24"/>
        </w:rPr>
        <w:t>expenses were lower than expected and, therefore, profits have increased to approximately $3,000</w:t>
      </w:r>
      <w:r w:rsidR="00CC2CA6">
        <w:rPr>
          <w:rFonts w:ascii="Times New Roman" w:hAnsi="Times New Roman" w:cs="Times New Roman"/>
          <w:sz w:val="24"/>
          <w:szCs w:val="24"/>
        </w:rPr>
        <w:t>.</w:t>
      </w:r>
      <w:r w:rsidR="004F71A6">
        <w:rPr>
          <w:rFonts w:ascii="Times New Roman" w:hAnsi="Times New Roman" w:cs="Times New Roman"/>
          <w:sz w:val="24"/>
          <w:szCs w:val="24"/>
        </w:rPr>
        <w:t xml:space="preserve">  He reported a potential speaker, Frank Perr</w:t>
      </w:r>
      <w:r w:rsidR="008153B3">
        <w:rPr>
          <w:rFonts w:ascii="Times New Roman" w:hAnsi="Times New Roman" w:cs="Times New Roman"/>
          <w:sz w:val="24"/>
          <w:szCs w:val="24"/>
        </w:rPr>
        <w:t>i</w:t>
      </w:r>
      <w:r w:rsidR="004F71A6">
        <w:rPr>
          <w:rFonts w:ascii="Times New Roman" w:hAnsi="Times New Roman" w:cs="Times New Roman"/>
          <w:sz w:val="24"/>
          <w:szCs w:val="24"/>
        </w:rPr>
        <w:t xml:space="preserve">, has expressed interest in presenting at the 2025 Conference and his fee would be $1,700.  Steve Kirk asked which topic he would cover.  Jay Wagner said he would speak on red collar crime. </w:t>
      </w:r>
      <w:r w:rsidR="00CC2CA6">
        <w:rPr>
          <w:rFonts w:ascii="Times New Roman" w:hAnsi="Times New Roman" w:cs="Times New Roman"/>
          <w:sz w:val="24"/>
          <w:szCs w:val="24"/>
        </w:rPr>
        <w:t xml:space="preserve"> </w:t>
      </w:r>
    </w:p>
    <w:p w14:paraId="0CA14093" w14:textId="77777777" w:rsidR="00E604D1" w:rsidRPr="007C39B3" w:rsidRDefault="00E604D1" w:rsidP="00342375">
      <w:pPr>
        <w:spacing w:after="0" w:line="240" w:lineRule="auto"/>
        <w:jc w:val="both"/>
        <w:rPr>
          <w:rFonts w:ascii="Times New Roman" w:hAnsi="Times New Roman" w:cs="Times New Roman"/>
          <w:sz w:val="24"/>
          <w:szCs w:val="24"/>
        </w:rPr>
      </w:pPr>
    </w:p>
    <w:p w14:paraId="5534FC0E" w14:textId="25B655F1" w:rsidR="00E604D1" w:rsidRPr="007C39B3" w:rsidRDefault="00E604D1"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Information Technology Auditor Working Group</w:t>
      </w:r>
    </w:p>
    <w:p w14:paraId="61B06612" w14:textId="77777777" w:rsidR="00E604D1" w:rsidRDefault="00E604D1" w:rsidP="00342375">
      <w:pPr>
        <w:spacing w:after="0" w:line="240" w:lineRule="auto"/>
        <w:jc w:val="both"/>
        <w:rPr>
          <w:rFonts w:ascii="Times New Roman" w:hAnsi="Times New Roman" w:cs="Times New Roman"/>
          <w:b/>
          <w:bCs/>
          <w:sz w:val="24"/>
          <w:szCs w:val="24"/>
        </w:rPr>
      </w:pPr>
    </w:p>
    <w:p w14:paraId="6A130D17" w14:textId="36BE5600" w:rsidR="00B422B5" w:rsidRPr="00B422B5" w:rsidRDefault="004D237E" w:rsidP="003423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reported the Working Group had provided to him notes on their last meeting which he had, in turn, uploaded to SIAAB’s SharePoint site.  </w:t>
      </w:r>
      <w:r w:rsidR="00B422B5">
        <w:rPr>
          <w:rFonts w:ascii="Times New Roman" w:hAnsi="Times New Roman" w:cs="Times New Roman"/>
          <w:sz w:val="24"/>
          <w:szCs w:val="24"/>
        </w:rPr>
        <w:t xml:space="preserve">There were no </w:t>
      </w:r>
      <w:r>
        <w:rPr>
          <w:rFonts w:ascii="Times New Roman" w:hAnsi="Times New Roman" w:cs="Times New Roman"/>
          <w:sz w:val="24"/>
          <w:szCs w:val="24"/>
        </w:rPr>
        <w:t>significant items to report to the Board</w:t>
      </w:r>
      <w:r w:rsidR="00B422B5">
        <w:rPr>
          <w:rFonts w:ascii="Times New Roman" w:hAnsi="Times New Roman" w:cs="Times New Roman"/>
          <w:sz w:val="24"/>
          <w:szCs w:val="24"/>
        </w:rPr>
        <w:t>.</w:t>
      </w:r>
    </w:p>
    <w:p w14:paraId="3F4298BB" w14:textId="77777777" w:rsidR="00493827" w:rsidRDefault="00493827" w:rsidP="00E6619F">
      <w:pPr>
        <w:spacing w:after="0" w:line="240" w:lineRule="auto"/>
        <w:jc w:val="both"/>
        <w:rPr>
          <w:rFonts w:ascii="Times New Roman" w:hAnsi="Times New Roman" w:cs="Times New Roman"/>
          <w:b/>
          <w:bCs/>
          <w:sz w:val="24"/>
          <w:szCs w:val="24"/>
        </w:rPr>
      </w:pPr>
    </w:p>
    <w:p w14:paraId="1FAF3A05" w14:textId="198FDDF4" w:rsidR="00E6619F" w:rsidRPr="007C39B3" w:rsidRDefault="00E6619F" w:rsidP="00E6619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FOIA Officer</w:t>
      </w:r>
    </w:p>
    <w:p w14:paraId="2051836C" w14:textId="77777777" w:rsidR="00E6619F" w:rsidRPr="007C39B3" w:rsidRDefault="00E6619F" w:rsidP="00E6619F">
      <w:pPr>
        <w:spacing w:after="0" w:line="240" w:lineRule="auto"/>
        <w:jc w:val="both"/>
        <w:rPr>
          <w:rFonts w:ascii="Times New Roman" w:hAnsi="Times New Roman" w:cs="Times New Roman"/>
          <w:sz w:val="24"/>
          <w:szCs w:val="24"/>
        </w:rPr>
      </w:pPr>
    </w:p>
    <w:p w14:paraId="7C516B54" w14:textId="75114390" w:rsidR="00045B86" w:rsidRDefault="00847F16" w:rsidP="00E66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Butch Stilwell reported there</w:t>
      </w:r>
      <w:r w:rsidR="004F71A6">
        <w:rPr>
          <w:rFonts w:ascii="Times New Roman" w:hAnsi="Times New Roman" w:cs="Times New Roman"/>
          <w:sz w:val="24"/>
          <w:szCs w:val="24"/>
        </w:rPr>
        <w:t xml:space="preserve"> have been no FOIA requests</w:t>
      </w:r>
      <w:r w:rsidR="00E6619F" w:rsidRPr="007C39B3">
        <w:rPr>
          <w:rFonts w:ascii="Times New Roman" w:hAnsi="Times New Roman" w:cs="Times New Roman"/>
          <w:sz w:val="24"/>
          <w:szCs w:val="24"/>
        </w:rPr>
        <w:t xml:space="preserve">. </w:t>
      </w:r>
    </w:p>
    <w:p w14:paraId="3C3CC00B" w14:textId="503E99D4" w:rsidR="007022E6" w:rsidRPr="007C39B3" w:rsidRDefault="00045B86" w:rsidP="00847F16">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br/>
      </w:r>
      <w:bookmarkStart w:id="1" w:name="_Hlk103429863"/>
      <w:bookmarkStart w:id="2" w:name="_Hlk103429905"/>
      <w:bookmarkStart w:id="3" w:name="_Hlk103430109"/>
      <w:r w:rsidR="00DF246F" w:rsidRPr="007C39B3">
        <w:rPr>
          <w:rFonts w:ascii="Times New Roman" w:hAnsi="Times New Roman" w:cs="Times New Roman"/>
          <w:b/>
          <w:bCs/>
          <w:sz w:val="24"/>
          <w:szCs w:val="24"/>
          <w:u w:val="single"/>
        </w:rPr>
        <w:t>OLD BUSINESS</w:t>
      </w:r>
      <w:r w:rsidR="00B279DF" w:rsidRPr="007C39B3">
        <w:rPr>
          <w:rFonts w:ascii="Times New Roman" w:hAnsi="Times New Roman" w:cs="Times New Roman"/>
          <w:b/>
          <w:bCs/>
          <w:sz w:val="24"/>
          <w:szCs w:val="24"/>
          <w:u w:val="single"/>
        </w:rPr>
        <w:t xml:space="preserve"> </w:t>
      </w:r>
    </w:p>
    <w:bookmarkEnd w:id="1"/>
    <w:bookmarkEnd w:id="2"/>
    <w:p w14:paraId="516C4FB5" w14:textId="77777777" w:rsidR="00FF31A2" w:rsidRDefault="00FF31A2" w:rsidP="00B867AD">
      <w:pPr>
        <w:spacing w:after="0" w:line="240" w:lineRule="auto"/>
        <w:jc w:val="both"/>
        <w:rPr>
          <w:rFonts w:ascii="Times New Roman" w:hAnsi="Times New Roman" w:cs="Times New Roman"/>
          <w:b/>
          <w:bCs/>
          <w:sz w:val="24"/>
          <w:szCs w:val="24"/>
        </w:rPr>
      </w:pPr>
    </w:p>
    <w:p w14:paraId="696AD35D" w14:textId="59BD622D" w:rsidR="004B786C" w:rsidRPr="007C39B3" w:rsidRDefault="004B786C" w:rsidP="00B867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p>
    <w:p w14:paraId="26699AB3" w14:textId="381D29FC" w:rsidR="00F70101" w:rsidRDefault="00F70101" w:rsidP="006E4FA3">
      <w:pPr>
        <w:spacing w:after="0" w:line="240" w:lineRule="auto"/>
        <w:jc w:val="both"/>
        <w:rPr>
          <w:rFonts w:ascii="Times New Roman" w:hAnsi="Times New Roman" w:cs="Times New Roman"/>
          <w:sz w:val="24"/>
          <w:szCs w:val="24"/>
        </w:rPr>
      </w:pPr>
    </w:p>
    <w:p w14:paraId="2A5BFFA4" w14:textId="01E90DE6" w:rsidR="006E4FA3" w:rsidRPr="007C39B3" w:rsidRDefault="006E4FA3" w:rsidP="006E4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updates to report on potential legislation.</w:t>
      </w:r>
    </w:p>
    <w:p w14:paraId="4028150E" w14:textId="77777777" w:rsidR="00955294" w:rsidRPr="007C39B3" w:rsidRDefault="00955294" w:rsidP="00B867AD">
      <w:pPr>
        <w:spacing w:after="0" w:line="240" w:lineRule="auto"/>
        <w:jc w:val="both"/>
        <w:rPr>
          <w:rFonts w:ascii="Times New Roman" w:hAnsi="Times New Roman" w:cs="Times New Roman"/>
          <w:sz w:val="24"/>
          <w:szCs w:val="24"/>
        </w:rPr>
      </w:pPr>
    </w:p>
    <w:bookmarkEnd w:id="3"/>
    <w:p w14:paraId="7E3E1751" w14:textId="77777777" w:rsidR="000A198D" w:rsidRPr="007C39B3" w:rsidRDefault="000A198D" w:rsidP="000A19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Key Date Item: Outreach to Auditor General</w:t>
      </w:r>
    </w:p>
    <w:p w14:paraId="2F117976" w14:textId="77777777" w:rsidR="000A198D" w:rsidRPr="007C39B3" w:rsidRDefault="000A198D" w:rsidP="000A198D">
      <w:pPr>
        <w:spacing w:after="0" w:line="240" w:lineRule="auto"/>
        <w:jc w:val="both"/>
        <w:rPr>
          <w:rFonts w:ascii="Times New Roman" w:hAnsi="Times New Roman" w:cs="Times New Roman"/>
          <w:b/>
          <w:bCs/>
          <w:sz w:val="24"/>
          <w:szCs w:val="24"/>
        </w:rPr>
      </w:pPr>
    </w:p>
    <w:p w14:paraId="4C6D613C" w14:textId="26DBBA58" w:rsidR="000A198D" w:rsidRDefault="000A198D" w:rsidP="000A1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Chair H. Jay Wagner stated there was no update at this time.  </w:t>
      </w:r>
      <w:r w:rsidR="00FF31A2">
        <w:rPr>
          <w:rFonts w:ascii="Times New Roman" w:hAnsi="Times New Roman" w:cs="Times New Roman"/>
          <w:sz w:val="24"/>
          <w:szCs w:val="24"/>
        </w:rPr>
        <w:t>Amy Macklin stated the Board should consider engaging with the Auditor General’s Office on issues related to the rule requiring agencies to approve proper bills within 30 days of receipt.</w:t>
      </w:r>
    </w:p>
    <w:p w14:paraId="1DABE28D" w14:textId="77777777" w:rsidR="00673D3A" w:rsidRDefault="00673D3A" w:rsidP="00D26F8D">
      <w:pPr>
        <w:spacing w:after="0" w:line="240" w:lineRule="auto"/>
        <w:jc w:val="both"/>
        <w:rPr>
          <w:rFonts w:ascii="Times New Roman" w:hAnsi="Times New Roman" w:cs="Times New Roman"/>
          <w:b/>
          <w:bCs/>
          <w:sz w:val="24"/>
          <w:szCs w:val="24"/>
          <w:u w:val="single"/>
        </w:rPr>
      </w:pPr>
    </w:p>
    <w:p w14:paraId="0848331E" w14:textId="15B00B3D" w:rsidR="004B786C" w:rsidRDefault="004B786C"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NEW BUSINESS</w:t>
      </w:r>
    </w:p>
    <w:p w14:paraId="1A75D78A" w14:textId="77777777" w:rsidR="008D0CFC" w:rsidRDefault="008D0CFC" w:rsidP="00D26F8D">
      <w:pPr>
        <w:spacing w:after="0" w:line="240" w:lineRule="auto"/>
        <w:jc w:val="both"/>
        <w:rPr>
          <w:rFonts w:ascii="Times New Roman" w:hAnsi="Times New Roman" w:cs="Times New Roman"/>
          <w:b/>
          <w:bCs/>
          <w:sz w:val="24"/>
          <w:szCs w:val="24"/>
        </w:rPr>
      </w:pPr>
    </w:p>
    <w:p w14:paraId="4398A4E9" w14:textId="5405D42A" w:rsidR="007C39B3" w:rsidRDefault="00FF31A2"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new business updates to report.</w:t>
      </w:r>
    </w:p>
    <w:p w14:paraId="06A87DF2" w14:textId="77777777" w:rsidR="008153B3" w:rsidRDefault="008153B3" w:rsidP="00D26F8D">
      <w:pPr>
        <w:spacing w:after="0" w:line="240" w:lineRule="auto"/>
        <w:jc w:val="both"/>
        <w:rPr>
          <w:rFonts w:ascii="Times New Roman" w:hAnsi="Times New Roman" w:cs="Times New Roman"/>
          <w:sz w:val="24"/>
          <w:szCs w:val="24"/>
        </w:rPr>
      </w:pPr>
    </w:p>
    <w:p w14:paraId="5CF7FDFA" w14:textId="0A27C14F"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14:paraId="58655A12" w14:textId="77777777" w:rsidR="008153B3" w:rsidRDefault="008153B3" w:rsidP="0099440D">
      <w:pPr>
        <w:spacing w:after="0" w:line="240" w:lineRule="auto"/>
        <w:jc w:val="both"/>
        <w:rPr>
          <w:rFonts w:ascii="Times New Roman" w:hAnsi="Times New Roman" w:cs="Times New Roman"/>
          <w:sz w:val="24"/>
          <w:szCs w:val="24"/>
        </w:rPr>
      </w:pPr>
    </w:p>
    <w:p w14:paraId="201FEBD4" w14:textId="4C307D1D" w:rsidR="000864F9" w:rsidRPr="00CA6798" w:rsidRDefault="00CA6798" w:rsidP="00994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next regularly in person meeting of the Board is scheduled for </w:t>
      </w:r>
      <w:r w:rsidR="00FF31A2">
        <w:rPr>
          <w:rFonts w:ascii="Times New Roman" w:hAnsi="Times New Roman" w:cs="Times New Roman"/>
          <w:sz w:val="24"/>
          <w:szCs w:val="24"/>
        </w:rPr>
        <w:t>January 7</w:t>
      </w:r>
      <w:r>
        <w:rPr>
          <w:rFonts w:ascii="Times New Roman" w:hAnsi="Times New Roman" w:cs="Times New Roman"/>
          <w:sz w:val="24"/>
          <w:szCs w:val="24"/>
        </w:rPr>
        <w:t>, 2024</w:t>
      </w:r>
      <w:r w:rsidR="00901BDB">
        <w:rPr>
          <w:rFonts w:ascii="Times New Roman" w:hAnsi="Times New Roman" w:cs="Times New Roman"/>
          <w:sz w:val="24"/>
          <w:szCs w:val="24"/>
        </w:rPr>
        <w:t>,</w:t>
      </w:r>
      <w:r>
        <w:rPr>
          <w:rFonts w:ascii="Times New Roman" w:hAnsi="Times New Roman" w:cs="Times New Roman"/>
          <w:sz w:val="24"/>
          <w:szCs w:val="24"/>
        </w:rPr>
        <w:t xml:space="preserve"> at 1:00 p.m.  The location is IDOT, 2300 S. Dirksen Parkway, Springfield, IL.</w:t>
      </w:r>
    </w:p>
    <w:p w14:paraId="0FAAE18C" w14:textId="77777777" w:rsidR="00CA6798" w:rsidRPr="007C39B3" w:rsidRDefault="00CA6798" w:rsidP="0099440D">
      <w:pPr>
        <w:spacing w:after="0" w:line="240" w:lineRule="auto"/>
        <w:jc w:val="both"/>
        <w:rPr>
          <w:rFonts w:ascii="Times New Roman" w:hAnsi="Times New Roman" w:cs="Times New Roman"/>
          <w:b/>
          <w:bCs/>
          <w:sz w:val="24"/>
          <w:szCs w:val="24"/>
          <w:u w:val="single"/>
        </w:rPr>
      </w:pPr>
    </w:p>
    <w:p w14:paraId="77CD5CAE" w14:textId="39E64478"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14:paraId="2A0E4FE6" w14:textId="77777777" w:rsidR="008153B3" w:rsidRDefault="008153B3" w:rsidP="0099440D">
      <w:pPr>
        <w:spacing w:after="0" w:line="240" w:lineRule="auto"/>
        <w:jc w:val="both"/>
        <w:rPr>
          <w:rFonts w:ascii="Times New Roman" w:hAnsi="Times New Roman" w:cs="Times New Roman"/>
          <w:sz w:val="24"/>
          <w:szCs w:val="24"/>
        </w:rPr>
      </w:pPr>
    </w:p>
    <w:p w14:paraId="13083CC3" w14:textId="2E9876B2" w:rsidR="007022E6" w:rsidRPr="00F8212D" w:rsidRDefault="007022E6"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motion to adjourn was made by </w:t>
      </w:r>
      <w:r w:rsidR="00672740" w:rsidRPr="007C39B3">
        <w:rPr>
          <w:rFonts w:ascii="Times New Roman" w:hAnsi="Times New Roman" w:cs="Times New Roman"/>
          <w:sz w:val="24"/>
          <w:szCs w:val="24"/>
        </w:rPr>
        <w:t>Steve Kirk</w:t>
      </w:r>
      <w:r w:rsidR="00D42376" w:rsidRPr="007C39B3">
        <w:rPr>
          <w:rFonts w:ascii="Times New Roman" w:hAnsi="Times New Roman" w:cs="Times New Roman"/>
          <w:sz w:val="24"/>
          <w:szCs w:val="24"/>
        </w:rPr>
        <w:t xml:space="preserve"> </w:t>
      </w:r>
      <w:r w:rsidR="00B11FA6" w:rsidRPr="007C39B3">
        <w:rPr>
          <w:rFonts w:ascii="Times New Roman" w:hAnsi="Times New Roman" w:cs="Times New Roman"/>
          <w:sz w:val="24"/>
          <w:szCs w:val="24"/>
        </w:rPr>
        <w:t>an</w:t>
      </w:r>
      <w:r w:rsidR="00D42376" w:rsidRPr="007C39B3">
        <w:rPr>
          <w:rFonts w:ascii="Times New Roman" w:hAnsi="Times New Roman" w:cs="Times New Roman"/>
          <w:sz w:val="24"/>
          <w:szCs w:val="24"/>
        </w:rPr>
        <w:t>d</w:t>
      </w:r>
      <w:r w:rsidR="00D87D66" w:rsidRPr="007C39B3">
        <w:rPr>
          <w:rFonts w:ascii="Times New Roman" w:hAnsi="Times New Roman" w:cs="Times New Roman"/>
          <w:sz w:val="24"/>
          <w:szCs w:val="24"/>
        </w:rPr>
        <w:t xml:space="preserve"> second</w:t>
      </w:r>
      <w:r w:rsidR="00F60769" w:rsidRPr="007C39B3">
        <w:rPr>
          <w:rFonts w:ascii="Times New Roman" w:hAnsi="Times New Roman" w:cs="Times New Roman"/>
          <w:sz w:val="24"/>
          <w:szCs w:val="24"/>
        </w:rPr>
        <w:t>ed</w:t>
      </w:r>
      <w:r w:rsidR="00D87D66" w:rsidRPr="007C39B3">
        <w:rPr>
          <w:rFonts w:ascii="Times New Roman" w:hAnsi="Times New Roman" w:cs="Times New Roman"/>
          <w:sz w:val="24"/>
          <w:szCs w:val="24"/>
        </w:rPr>
        <w:t xml:space="preserve"> by</w:t>
      </w:r>
      <w:r w:rsidR="00CA6798">
        <w:rPr>
          <w:rFonts w:ascii="Times New Roman" w:hAnsi="Times New Roman" w:cs="Times New Roman"/>
          <w:sz w:val="24"/>
          <w:szCs w:val="24"/>
        </w:rPr>
        <w:t xml:space="preserve"> </w:t>
      </w:r>
      <w:r w:rsidR="00FF31A2">
        <w:rPr>
          <w:rFonts w:ascii="Times New Roman" w:hAnsi="Times New Roman" w:cs="Times New Roman"/>
          <w:sz w:val="24"/>
          <w:szCs w:val="24"/>
        </w:rPr>
        <w:t>Amy Macklin</w:t>
      </w:r>
      <w:r w:rsidR="00D87D66" w:rsidRPr="007C39B3">
        <w:rPr>
          <w:rFonts w:ascii="Times New Roman" w:hAnsi="Times New Roman" w:cs="Times New Roman"/>
          <w:sz w:val="24"/>
          <w:szCs w:val="24"/>
        </w:rPr>
        <w:t>. Th</w:t>
      </w:r>
      <w:r w:rsidRPr="007C39B3">
        <w:rPr>
          <w:rFonts w:ascii="Times New Roman" w:hAnsi="Times New Roman" w:cs="Times New Roman"/>
          <w:sz w:val="24"/>
          <w:szCs w:val="24"/>
        </w:rPr>
        <w:t xml:space="preserve">e motion </w:t>
      </w:r>
      <w:r w:rsidR="00BC78E6" w:rsidRPr="007C39B3">
        <w:rPr>
          <w:rFonts w:ascii="Times New Roman" w:hAnsi="Times New Roman" w:cs="Times New Roman"/>
          <w:sz w:val="24"/>
          <w:szCs w:val="24"/>
        </w:rPr>
        <w:t>passed</w:t>
      </w:r>
      <w:r w:rsidRPr="007C39B3">
        <w:rPr>
          <w:rFonts w:ascii="Times New Roman" w:hAnsi="Times New Roman" w:cs="Times New Roman"/>
          <w:sz w:val="24"/>
          <w:szCs w:val="24"/>
        </w:rPr>
        <w:t xml:space="preserve"> unanimously. The meeting adjourned at</w:t>
      </w:r>
      <w:r w:rsidR="00BB4557" w:rsidRPr="007C39B3">
        <w:rPr>
          <w:rFonts w:ascii="Times New Roman" w:hAnsi="Times New Roman" w:cs="Times New Roman"/>
          <w:sz w:val="24"/>
          <w:szCs w:val="24"/>
        </w:rPr>
        <w:t xml:space="preserve"> </w:t>
      </w:r>
      <w:r w:rsidR="00FF31A2">
        <w:rPr>
          <w:rFonts w:ascii="Times New Roman" w:hAnsi="Times New Roman" w:cs="Times New Roman"/>
          <w:sz w:val="24"/>
          <w:szCs w:val="24"/>
        </w:rPr>
        <w:t>1:58</w:t>
      </w:r>
      <w:r w:rsidR="00EB0761" w:rsidRPr="007C39B3">
        <w:rPr>
          <w:rFonts w:ascii="Times New Roman" w:hAnsi="Times New Roman" w:cs="Times New Roman"/>
          <w:sz w:val="24"/>
          <w:szCs w:val="24"/>
        </w:rPr>
        <w:t xml:space="preserve"> </w:t>
      </w:r>
      <w:r w:rsidR="0013374D" w:rsidRPr="007C39B3">
        <w:rPr>
          <w:rFonts w:ascii="Times New Roman" w:hAnsi="Times New Roman" w:cs="Times New Roman"/>
          <w:sz w:val="24"/>
          <w:szCs w:val="24"/>
        </w:rPr>
        <w:t>p</w:t>
      </w:r>
      <w:r w:rsidR="00384114" w:rsidRPr="007C39B3">
        <w:rPr>
          <w:rFonts w:ascii="Times New Roman" w:hAnsi="Times New Roman" w:cs="Times New Roman"/>
          <w:sz w:val="24"/>
          <w:szCs w:val="24"/>
        </w:rPr>
        <w:t>.m</w:t>
      </w:r>
      <w:r w:rsidR="00C8543F" w:rsidRPr="007C39B3">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4BFD" w14:textId="77777777" w:rsidR="00327715" w:rsidRDefault="00327715">
      <w:pPr>
        <w:spacing w:after="0" w:line="240" w:lineRule="auto"/>
      </w:pPr>
      <w:r>
        <w:separator/>
      </w:r>
    </w:p>
  </w:endnote>
  <w:endnote w:type="continuationSeparator" w:id="0">
    <w:p w14:paraId="1F57B930" w14:textId="77777777" w:rsidR="00327715" w:rsidRDefault="0032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CFD0" w14:textId="77777777" w:rsidR="00327715" w:rsidRDefault="00327715">
      <w:pPr>
        <w:spacing w:after="0" w:line="240" w:lineRule="auto"/>
      </w:pPr>
      <w:r>
        <w:separator/>
      </w:r>
    </w:p>
  </w:footnote>
  <w:footnote w:type="continuationSeparator" w:id="0">
    <w:p w14:paraId="08359A21" w14:textId="77777777" w:rsidR="00327715" w:rsidRDefault="00327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3D" w14:textId="34521663"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6"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0"/>
  </w:num>
  <w:num w:numId="2" w16cid:durableId="858117">
    <w:abstractNumId w:val="14"/>
  </w:num>
  <w:num w:numId="3" w16cid:durableId="1644773506">
    <w:abstractNumId w:val="13"/>
  </w:num>
  <w:num w:numId="4" w16cid:durableId="1925069982">
    <w:abstractNumId w:val="15"/>
  </w:num>
  <w:num w:numId="5" w16cid:durableId="719089337">
    <w:abstractNumId w:val="15"/>
  </w:num>
  <w:num w:numId="6" w16cid:durableId="659390249">
    <w:abstractNumId w:val="15"/>
  </w:num>
  <w:num w:numId="7" w16cid:durableId="1733502143">
    <w:abstractNumId w:val="7"/>
  </w:num>
  <w:num w:numId="8" w16cid:durableId="192304492">
    <w:abstractNumId w:val="19"/>
  </w:num>
  <w:num w:numId="9" w16cid:durableId="497425091">
    <w:abstractNumId w:val="12"/>
  </w:num>
  <w:num w:numId="10" w16cid:durableId="371538365">
    <w:abstractNumId w:val="17"/>
  </w:num>
  <w:num w:numId="11" w16cid:durableId="1265377647">
    <w:abstractNumId w:val="16"/>
  </w:num>
  <w:num w:numId="12" w16cid:durableId="750346914">
    <w:abstractNumId w:val="5"/>
  </w:num>
  <w:num w:numId="13" w16cid:durableId="466897529">
    <w:abstractNumId w:val="21"/>
  </w:num>
  <w:num w:numId="14" w16cid:durableId="511264665">
    <w:abstractNumId w:val="3"/>
  </w:num>
  <w:num w:numId="15" w16cid:durableId="1355303393">
    <w:abstractNumId w:val="18"/>
  </w:num>
  <w:num w:numId="16" w16cid:durableId="1502890334">
    <w:abstractNumId w:val="6"/>
  </w:num>
  <w:num w:numId="17" w16cid:durableId="2055496847">
    <w:abstractNumId w:val="8"/>
  </w:num>
  <w:num w:numId="18" w16cid:durableId="608974546">
    <w:abstractNumId w:val="24"/>
  </w:num>
  <w:num w:numId="19" w16cid:durableId="1080370513">
    <w:abstractNumId w:val="9"/>
  </w:num>
  <w:num w:numId="20" w16cid:durableId="87777798">
    <w:abstractNumId w:val="4"/>
  </w:num>
  <w:num w:numId="21" w16cid:durableId="538856329">
    <w:abstractNumId w:val="1"/>
  </w:num>
  <w:num w:numId="22" w16cid:durableId="1926261131">
    <w:abstractNumId w:val="22"/>
  </w:num>
  <w:num w:numId="23" w16cid:durableId="705787516">
    <w:abstractNumId w:val="23"/>
  </w:num>
  <w:num w:numId="24" w16cid:durableId="879437059">
    <w:abstractNumId w:val="2"/>
  </w:num>
  <w:num w:numId="25" w16cid:durableId="1888099557">
    <w:abstractNumId w:val="20"/>
  </w:num>
  <w:num w:numId="26" w16cid:durableId="313145904">
    <w:abstractNumId w:val="0"/>
  </w:num>
  <w:num w:numId="27" w16cid:durableId="98805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3E15"/>
    <w:rsid w:val="0000424E"/>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2F"/>
    <w:rsid w:val="000413F2"/>
    <w:rsid w:val="00041524"/>
    <w:rsid w:val="000416EA"/>
    <w:rsid w:val="000445FC"/>
    <w:rsid w:val="00045B86"/>
    <w:rsid w:val="00046149"/>
    <w:rsid w:val="00052129"/>
    <w:rsid w:val="000547E6"/>
    <w:rsid w:val="000549E1"/>
    <w:rsid w:val="00055780"/>
    <w:rsid w:val="00055B27"/>
    <w:rsid w:val="00057A8A"/>
    <w:rsid w:val="00057B23"/>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422A"/>
    <w:rsid w:val="0007583D"/>
    <w:rsid w:val="00075B5A"/>
    <w:rsid w:val="000761AA"/>
    <w:rsid w:val="00081428"/>
    <w:rsid w:val="00081991"/>
    <w:rsid w:val="000822E9"/>
    <w:rsid w:val="00083A0E"/>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98D"/>
    <w:rsid w:val="000A1FAC"/>
    <w:rsid w:val="000A2971"/>
    <w:rsid w:val="000A449B"/>
    <w:rsid w:val="000A4D93"/>
    <w:rsid w:val="000A75A8"/>
    <w:rsid w:val="000B04FC"/>
    <w:rsid w:val="000B14DD"/>
    <w:rsid w:val="000B3290"/>
    <w:rsid w:val="000B339A"/>
    <w:rsid w:val="000B45E6"/>
    <w:rsid w:val="000B5A50"/>
    <w:rsid w:val="000B5D3F"/>
    <w:rsid w:val="000B6B5D"/>
    <w:rsid w:val="000C01A1"/>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4816"/>
    <w:rsid w:val="000F4F22"/>
    <w:rsid w:val="000F5342"/>
    <w:rsid w:val="000F536E"/>
    <w:rsid w:val="000F558C"/>
    <w:rsid w:val="000F6913"/>
    <w:rsid w:val="000F7C1F"/>
    <w:rsid w:val="00101802"/>
    <w:rsid w:val="00101954"/>
    <w:rsid w:val="00102351"/>
    <w:rsid w:val="001023B1"/>
    <w:rsid w:val="00102E90"/>
    <w:rsid w:val="00104612"/>
    <w:rsid w:val="001048E4"/>
    <w:rsid w:val="001050C4"/>
    <w:rsid w:val="00105E25"/>
    <w:rsid w:val="00106177"/>
    <w:rsid w:val="00106F6E"/>
    <w:rsid w:val="00107A54"/>
    <w:rsid w:val="00110B5C"/>
    <w:rsid w:val="00111823"/>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974"/>
    <w:rsid w:val="00131B22"/>
    <w:rsid w:val="0013374D"/>
    <w:rsid w:val="0013443D"/>
    <w:rsid w:val="00134B5B"/>
    <w:rsid w:val="001355EE"/>
    <w:rsid w:val="0013579B"/>
    <w:rsid w:val="00135F1F"/>
    <w:rsid w:val="00136227"/>
    <w:rsid w:val="0013668D"/>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2B9"/>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806E7"/>
    <w:rsid w:val="00182E4B"/>
    <w:rsid w:val="00183398"/>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78AC"/>
    <w:rsid w:val="00197E36"/>
    <w:rsid w:val="001A0142"/>
    <w:rsid w:val="001A0AC0"/>
    <w:rsid w:val="001A1866"/>
    <w:rsid w:val="001A211C"/>
    <w:rsid w:val="001A2A2D"/>
    <w:rsid w:val="001A2B66"/>
    <w:rsid w:val="001A2BCF"/>
    <w:rsid w:val="001A33F3"/>
    <w:rsid w:val="001A3429"/>
    <w:rsid w:val="001A6D68"/>
    <w:rsid w:val="001B0293"/>
    <w:rsid w:val="001B07E8"/>
    <w:rsid w:val="001B1737"/>
    <w:rsid w:val="001B3586"/>
    <w:rsid w:val="001B5268"/>
    <w:rsid w:val="001B625B"/>
    <w:rsid w:val="001B6BF6"/>
    <w:rsid w:val="001C05E3"/>
    <w:rsid w:val="001C0B6C"/>
    <w:rsid w:val="001C174F"/>
    <w:rsid w:val="001C1779"/>
    <w:rsid w:val="001C3796"/>
    <w:rsid w:val="001C3846"/>
    <w:rsid w:val="001C3D88"/>
    <w:rsid w:val="001C4946"/>
    <w:rsid w:val="001C4C38"/>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504E"/>
    <w:rsid w:val="00237945"/>
    <w:rsid w:val="00237CCB"/>
    <w:rsid w:val="00240435"/>
    <w:rsid w:val="00241BA8"/>
    <w:rsid w:val="00241DCC"/>
    <w:rsid w:val="00244AFA"/>
    <w:rsid w:val="00245802"/>
    <w:rsid w:val="00245B86"/>
    <w:rsid w:val="00246753"/>
    <w:rsid w:val="00246A2B"/>
    <w:rsid w:val="002472FC"/>
    <w:rsid w:val="002505DD"/>
    <w:rsid w:val="00250842"/>
    <w:rsid w:val="002508AC"/>
    <w:rsid w:val="00250B90"/>
    <w:rsid w:val="00250F3D"/>
    <w:rsid w:val="00251268"/>
    <w:rsid w:val="00251418"/>
    <w:rsid w:val="00253890"/>
    <w:rsid w:val="0025470F"/>
    <w:rsid w:val="002564D7"/>
    <w:rsid w:val="002569D7"/>
    <w:rsid w:val="00260A8B"/>
    <w:rsid w:val="002615FE"/>
    <w:rsid w:val="00261C24"/>
    <w:rsid w:val="00261E3A"/>
    <w:rsid w:val="00261FBE"/>
    <w:rsid w:val="00263D50"/>
    <w:rsid w:val="00264111"/>
    <w:rsid w:val="00264F18"/>
    <w:rsid w:val="00266E5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186"/>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C23"/>
    <w:rsid w:val="00303415"/>
    <w:rsid w:val="003056AA"/>
    <w:rsid w:val="003059C7"/>
    <w:rsid w:val="00305A04"/>
    <w:rsid w:val="00306661"/>
    <w:rsid w:val="003146D1"/>
    <w:rsid w:val="00314A1F"/>
    <w:rsid w:val="00314D4D"/>
    <w:rsid w:val="00315822"/>
    <w:rsid w:val="003160CF"/>
    <w:rsid w:val="00316F62"/>
    <w:rsid w:val="00321816"/>
    <w:rsid w:val="00321F28"/>
    <w:rsid w:val="003222C6"/>
    <w:rsid w:val="00323713"/>
    <w:rsid w:val="00326527"/>
    <w:rsid w:val="00327715"/>
    <w:rsid w:val="003309F0"/>
    <w:rsid w:val="00332AB3"/>
    <w:rsid w:val="003336C6"/>
    <w:rsid w:val="003338B7"/>
    <w:rsid w:val="003340CB"/>
    <w:rsid w:val="00334505"/>
    <w:rsid w:val="003347FB"/>
    <w:rsid w:val="003407CB"/>
    <w:rsid w:val="00340D20"/>
    <w:rsid w:val="00341770"/>
    <w:rsid w:val="00342375"/>
    <w:rsid w:val="0034314C"/>
    <w:rsid w:val="003436AB"/>
    <w:rsid w:val="00343B2B"/>
    <w:rsid w:val="003446C1"/>
    <w:rsid w:val="00344D8D"/>
    <w:rsid w:val="00345AA6"/>
    <w:rsid w:val="003466EC"/>
    <w:rsid w:val="0034687A"/>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8BF"/>
    <w:rsid w:val="00380E84"/>
    <w:rsid w:val="003816CC"/>
    <w:rsid w:val="00381FE8"/>
    <w:rsid w:val="00382707"/>
    <w:rsid w:val="00382A45"/>
    <w:rsid w:val="00383863"/>
    <w:rsid w:val="00384114"/>
    <w:rsid w:val="003841F3"/>
    <w:rsid w:val="00384200"/>
    <w:rsid w:val="00384A47"/>
    <w:rsid w:val="003867AF"/>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B7E8E"/>
    <w:rsid w:val="003C0981"/>
    <w:rsid w:val="003C0CCB"/>
    <w:rsid w:val="003C0FF4"/>
    <w:rsid w:val="003C2AA8"/>
    <w:rsid w:val="003C2CBD"/>
    <w:rsid w:val="003C3633"/>
    <w:rsid w:val="003C3E78"/>
    <w:rsid w:val="003C4A61"/>
    <w:rsid w:val="003C55E0"/>
    <w:rsid w:val="003C5CE5"/>
    <w:rsid w:val="003C6243"/>
    <w:rsid w:val="003C7AED"/>
    <w:rsid w:val="003D0CC9"/>
    <w:rsid w:val="003D148D"/>
    <w:rsid w:val="003D5E35"/>
    <w:rsid w:val="003D61B0"/>
    <w:rsid w:val="003D7A02"/>
    <w:rsid w:val="003E0007"/>
    <w:rsid w:val="003E0140"/>
    <w:rsid w:val="003E08CB"/>
    <w:rsid w:val="003E1D22"/>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11E"/>
    <w:rsid w:val="003F3596"/>
    <w:rsid w:val="003F412B"/>
    <w:rsid w:val="0040004C"/>
    <w:rsid w:val="00400291"/>
    <w:rsid w:val="00400E67"/>
    <w:rsid w:val="004033FB"/>
    <w:rsid w:val="004035DE"/>
    <w:rsid w:val="00403A35"/>
    <w:rsid w:val="00404A88"/>
    <w:rsid w:val="0040520B"/>
    <w:rsid w:val="004064F8"/>
    <w:rsid w:val="00407209"/>
    <w:rsid w:val="00407689"/>
    <w:rsid w:val="004100A4"/>
    <w:rsid w:val="00411BDD"/>
    <w:rsid w:val="00411CB9"/>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2F26"/>
    <w:rsid w:val="004333AC"/>
    <w:rsid w:val="00433667"/>
    <w:rsid w:val="004338DB"/>
    <w:rsid w:val="004346A5"/>
    <w:rsid w:val="00434B88"/>
    <w:rsid w:val="00436C0E"/>
    <w:rsid w:val="00440242"/>
    <w:rsid w:val="00441034"/>
    <w:rsid w:val="004414A2"/>
    <w:rsid w:val="00441967"/>
    <w:rsid w:val="00444288"/>
    <w:rsid w:val="00444425"/>
    <w:rsid w:val="0044559C"/>
    <w:rsid w:val="00445747"/>
    <w:rsid w:val="0045090A"/>
    <w:rsid w:val="00450CCD"/>
    <w:rsid w:val="0045151A"/>
    <w:rsid w:val="0045204D"/>
    <w:rsid w:val="0045240B"/>
    <w:rsid w:val="00453C82"/>
    <w:rsid w:val="00455623"/>
    <w:rsid w:val="00455B1A"/>
    <w:rsid w:val="00457D21"/>
    <w:rsid w:val="004606AF"/>
    <w:rsid w:val="004644E9"/>
    <w:rsid w:val="00464DDC"/>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3827"/>
    <w:rsid w:val="00494205"/>
    <w:rsid w:val="00494670"/>
    <w:rsid w:val="0049523A"/>
    <w:rsid w:val="0049589B"/>
    <w:rsid w:val="00495DB7"/>
    <w:rsid w:val="00495E97"/>
    <w:rsid w:val="00497CEC"/>
    <w:rsid w:val="00497D94"/>
    <w:rsid w:val="004A0E9E"/>
    <w:rsid w:val="004A0EF1"/>
    <w:rsid w:val="004A146B"/>
    <w:rsid w:val="004A2C1B"/>
    <w:rsid w:val="004A3142"/>
    <w:rsid w:val="004A3256"/>
    <w:rsid w:val="004A3B3D"/>
    <w:rsid w:val="004A46D1"/>
    <w:rsid w:val="004A4A29"/>
    <w:rsid w:val="004A519B"/>
    <w:rsid w:val="004A5760"/>
    <w:rsid w:val="004A6588"/>
    <w:rsid w:val="004A6EE9"/>
    <w:rsid w:val="004A753B"/>
    <w:rsid w:val="004A790B"/>
    <w:rsid w:val="004B1F30"/>
    <w:rsid w:val="004B229D"/>
    <w:rsid w:val="004B2757"/>
    <w:rsid w:val="004B2C2B"/>
    <w:rsid w:val="004B33F2"/>
    <w:rsid w:val="004B3A64"/>
    <w:rsid w:val="004B45A9"/>
    <w:rsid w:val="004B5470"/>
    <w:rsid w:val="004B608D"/>
    <w:rsid w:val="004B68AF"/>
    <w:rsid w:val="004B77BC"/>
    <w:rsid w:val="004B786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37E"/>
    <w:rsid w:val="004D298A"/>
    <w:rsid w:val="004D3780"/>
    <w:rsid w:val="004D4345"/>
    <w:rsid w:val="004D454F"/>
    <w:rsid w:val="004D4D1C"/>
    <w:rsid w:val="004E0440"/>
    <w:rsid w:val="004E08E6"/>
    <w:rsid w:val="004E093B"/>
    <w:rsid w:val="004E0C01"/>
    <w:rsid w:val="004E2B03"/>
    <w:rsid w:val="004E2B3A"/>
    <w:rsid w:val="004E3036"/>
    <w:rsid w:val="004E32D8"/>
    <w:rsid w:val="004E33A7"/>
    <w:rsid w:val="004E3988"/>
    <w:rsid w:val="004E4CE1"/>
    <w:rsid w:val="004E5DE8"/>
    <w:rsid w:val="004E767C"/>
    <w:rsid w:val="004F0C45"/>
    <w:rsid w:val="004F0E33"/>
    <w:rsid w:val="004F0EA2"/>
    <w:rsid w:val="004F21B6"/>
    <w:rsid w:val="004F4CB4"/>
    <w:rsid w:val="004F6A33"/>
    <w:rsid w:val="004F6A6A"/>
    <w:rsid w:val="004F71A6"/>
    <w:rsid w:val="004F7240"/>
    <w:rsid w:val="00500553"/>
    <w:rsid w:val="00500C4C"/>
    <w:rsid w:val="0050103C"/>
    <w:rsid w:val="005014B9"/>
    <w:rsid w:val="00501AE9"/>
    <w:rsid w:val="00501B20"/>
    <w:rsid w:val="00501CB2"/>
    <w:rsid w:val="00501E78"/>
    <w:rsid w:val="005033DA"/>
    <w:rsid w:val="00504719"/>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40FB"/>
    <w:rsid w:val="00526C29"/>
    <w:rsid w:val="00527305"/>
    <w:rsid w:val="00527A2D"/>
    <w:rsid w:val="00534519"/>
    <w:rsid w:val="00534BD4"/>
    <w:rsid w:val="00535438"/>
    <w:rsid w:val="00535A7B"/>
    <w:rsid w:val="00536294"/>
    <w:rsid w:val="005368AD"/>
    <w:rsid w:val="00536B30"/>
    <w:rsid w:val="00536C62"/>
    <w:rsid w:val="00536CB1"/>
    <w:rsid w:val="005377ED"/>
    <w:rsid w:val="005404E3"/>
    <w:rsid w:val="00540754"/>
    <w:rsid w:val="005408BA"/>
    <w:rsid w:val="0054315D"/>
    <w:rsid w:val="00543CF4"/>
    <w:rsid w:val="005444C2"/>
    <w:rsid w:val="00551B07"/>
    <w:rsid w:val="0055237B"/>
    <w:rsid w:val="005526E0"/>
    <w:rsid w:val="005538BC"/>
    <w:rsid w:val="00554127"/>
    <w:rsid w:val="0055415D"/>
    <w:rsid w:val="00554C71"/>
    <w:rsid w:val="00555506"/>
    <w:rsid w:val="005555BF"/>
    <w:rsid w:val="00557361"/>
    <w:rsid w:val="0056033C"/>
    <w:rsid w:val="00560731"/>
    <w:rsid w:val="005632E6"/>
    <w:rsid w:val="005633D7"/>
    <w:rsid w:val="005640AD"/>
    <w:rsid w:val="005640D6"/>
    <w:rsid w:val="00566F31"/>
    <w:rsid w:val="005704FC"/>
    <w:rsid w:val="00570994"/>
    <w:rsid w:val="005722CF"/>
    <w:rsid w:val="00572794"/>
    <w:rsid w:val="00572E4B"/>
    <w:rsid w:val="00574177"/>
    <w:rsid w:val="0058175A"/>
    <w:rsid w:val="005825CC"/>
    <w:rsid w:val="00583594"/>
    <w:rsid w:val="00584AC7"/>
    <w:rsid w:val="00584DD4"/>
    <w:rsid w:val="00584FA9"/>
    <w:rsid w:val="00585A91"/>
    <w:rsid w:val="0058629A"/>
    <w:rsid w:val="005904BB"/>
    <w:rsid w:val="005907FE"/>
    <w:rsid w:val="00590A5B"/>
    <w:rsid w:val="005914C7"/>
    <w:rsid w:val="0059216B"/>
    <w:rsid w:val="00592D51"/>
    <w:rsid w:val="00592FF2"/>
    <w:rsid w:val="00593B0B"/>
    <w:rsid w:val="00594872"/>
    <w:rsid w:val="00596084"/>
    <w:rsid w:val="0059699D"/>
    <w:rsid w:val="0059724E"/>
    <w:rsid w:val="005A0229"/>
    <w:rsid w:val="005A15D8"/>
    <w:rsid w:val="005A2707"/>
    <w:rsid w:val="005A4A0B"/>
    <w:rsid w:val="005A559B"/>
    <w:rsid w:val="005A5F3A"/>
    <w:rsid w:val="005A61D4"/>
    <w:rsid w:val="005A6631"/>
    <w:rsid w:val="005A70E2"/>
    <w:rsid w:val="005B1C8B"/>
    <w:rsid w:val="005B2E88"/>
    <w:rsid w:val="005B33A1"/>
    <w:rsid w:val="005B351B"/>
    <w:rsid w:val="005B408C"/>
    <w:rsid w:val="005B4468"/>
    <w:rsid w:val="005B477B"/>
    <w:rsid w:val="005B5DF0"/>
    <w:rsid w:val="005B621A"/>
    <w:rsid w:val="005B70AE"/>
    <w:rsid w:val="005B71A9"/>
    <w:rsid w:val="005C238E"/>
    <w:rsid w:val="005C325F"/>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FBD"/>
    <w:rsid w:val="005E5899"/>
    <w:rsid w:val="005E59FF"/>
    <w:rsid w:val="005E5A20"/>
    <w:rsid w:val="005E6BE1"/>
    <w:rsid w:val="005E70ED"/>
    <w:rsid w:val="005E7D5A"/>
    <w:rsid w:val="005F113D"/>
    <w:rsid w:val="005F17FC"/>
    <w:rsid w:val="005F1B67"/>
    <w:rsid w:val="005F276C"/>
    <w:rsid w:val="005F2BB7"/>
    <w:rsid w:val="005F3246"/>
    <w:rsid w:val="005F325B"/>
    <w:rsid w:val="005F4B55"/>
    <w:rsid w:val="005F5487"/>
    <w:rsid w:val="005F59E3"/>
    <w:rsid w:val="005F780A"/>
    <w:rsid w:val="006032D7"/>
    <w:rsid w:val="00603768"/>
    <w:rsid w:val="00604610"/>
    <w:rsid w:val="00605DB6"/>
    <w:rsid w:val="00606780"/>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51BB5"/>
    <w:rsid w:val="00651EA6"/>
    <w:rsid w:val="00652DD3"/>
    <w:rsid w:val="0065670B"/>
    <w:rsid w:val="00656D78"/>
    <w:rsid w:val="00657BA3"/>
    <w:rsid w:val="006619C0"/>
    <w:rsid w:val="00661FCA"/>
    <w:rsid w:val="00662059"/>
    <w:rsid w:val="006637ED"/>
    <w:rsid w:val="00663E6C"/>
    <w:rsid w:val="00664745"/>
    <w:rsid w:val="00664822"/>
    <w:rsid w:val="006661BE"/>
    <w:rsid w:val="00667124"/>
    <w:rsid w:val="00670F3A"/>
    <w:rsid w:val="00672740"/>
    <w:rsid w:val="00673A55"/>
    <w:rsid w:val="00673BAE"/>
    <w:rsid w:val="00673D3A"/>
    <w:rsid w:val="00680800"/>
    <w:rsid w:val="006809F3"/>
    <w:rsid w:val="00681B5A"/>
    <w:rsid w:val="00682392"/>
    <w:rsid w:val="006837B4"/>
    <w:rsid w:val="00683936"/>
    <w:rsid w:val="0068425C"/>
    <w:rsid w:val="0068666D"/>
    <w:rsid w:val="00686A68"/>
    <w:rsid w:val="0068700C"/>
    <w:rsid w:val="006900A5"/>
    <w:rsid w:val="00690312"/>
    <w:rsid w:val="006914EF"/>
    <w:rsid w:val="00691866"/>
    <w:rsid w:val="00692DD3"/>
    <w:rsid w:val="0069324E"/>
    <w:rsid w:val="00693836"/>
    <w:rsid w:val="0069409A"/>
    <w:rsid w:val="00694BCF"/>
    <w:rsid w:val="00695FB6"/>
    <w:rsid w:val="00696D29"/>
    <w:rsid w:val="006973E0"/>
    <w:rsid w:val="006A049E"/>
    <w:rsid w:val="006A0EF2"/>
    <w:rsid w:val="006A0FB8"/>
    <w:rsid w:val="006A2673"/>
    <w:rsid w:val="006A33BC"/>
    <w:rsid w:val="006A71B7"/>
    <w:rsid w:val="006B18F8"/>
    <w:rsid w:val="006B2CA7"/>
    <w:rsid w:val="006B30E9"/>
    <w:rsid w:val="006B48B3"/>
    <w:rsid w:val="006B4CE8"/>
    <w:rsid w:val="006B527C"/>
    <w:rsid w:val="006B52FC"/>
    <w:rsid w:val="006B59D2"/>
    <w:rsid w:val="006C00B8"/>
    <w:rsid w:val="006C1087"/>
    <w:rsid w:val="006C3E47"/>
    <w:rsid w:val="006C5D55"/>
    <w:rsid w:val="006C63C6"/>
    <w:rsid w:val="006C6BA1"/>
    <w:rsid w:val="006D22BF"/>
    <w:rsid w:val="006D43DE"/>
    <w:rsid w:val="006D45FC"/>
    <w:rsid w:val="006D48FA"/>
    <w:rsid w:val="006D5C99"/>
    <w:rsid w:val="006D61E0"/>
    <w:rsid w:val="006D6423"/>
    <w:rsid w:val="006D7A93"/>
    <w:rsid w:val="006E09CC"/>
    <w:rsid w:val="006E0E4D"/>
    <w:rsid w:val="006E223F"/>
    <w:rsid w:val="006E2CBB"/>
    <w:rsid w:val="006E3AF3"/>
    <w:rsid w:val="006E4FA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09A"/>
    <w:rsid w:val="007231D0"/>
    <w:rsid w:val="00723272"/>
    <w:rsid w:val="00723497"/>
    <w:rsid w:val="00724118"/>
    <w:rsid w:val="007263C8"/>
    <w:rsid w:val="007264DE"/>
    <w:rsid w:val="00726A9D"/>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1E87"/>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2361"/>
    <w:rsid w:val="0078281B"/>
    <w:rsid w:val="007831E5"/>
    <w:rsid w:val="0078387B"/>
    <w:rsid w:val="00784093"/>
    <w:rsid w:val="00785F47"/>
    <w:rsid w:val="007909E0"/>
    <w:rsid w:val="00791B0A"/>
    <w:rsid w:val="00791D5C"/>
    <w:rsid w:val="00791D64"/>
    <w:rsid w:val="0079273F"/>
    <w:rsid w:val="00792CAB"/>
    <w:rsid w:val="00792D00"/>
    <w:rsid w:val="00793B04"/>
    <w:rsid w:val="00794BCB"/>
    <w:rsid w:val="0079556F"/>
    <w:rsid w:val="007960EC"/>
    <w:rsid w:val="00796103"/>
    <w:rsid w:val="007962CB"/>
    <w:rsid w:val="007962D8"/>
    <w:rsid w:val="007A13DA"/>
    <w:rsid w:val="007A37DF"/>
    <w:rsid w:val="007A4240"/>
    <w:rsid w:val="007A5FB6"/>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541D"/>
    <w:rsid w:val="007C58C0"/>
    <w:rsid w:val="007C7357"/>
    <w:rsid w:val="007C775B"/>
    <w:rsid w:val="007D17D7"/>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1CB3"/>
    <w:rsid w:val="007F2AD0"/>
    <w:rsid w:val="007F38FE"/>
    <w:rsid w:val="007F3EB7"/>
    <w:rsid w:val="007F4DBC"/>
    <w:rsid w:val="007F4E8A"/>
    <w:rsid w:val="007F7EAC"/>
    <w:rsid w:val="00800082"/>
    <w:rsid w:val="008000BB"/>
    <w:rsid w:val="008001A8"/>
    <w:rsid w:val="00800309"/>
    <w:rsid w:val="00800B0D"/>
    <w:rsid w:val="00800E7B"/>
    <w:rsid w:val="00801706"/>
    <w:rsid w:val="00801F1B"/>
    <w:rsid w:val="0080281D"/>
    <w:rsid w:val="008032A4"/>
    <w:rsid w:val="008067CB"/>
    <w:rsid w:val="00807CC4"/>
    <w:rsid w:val="00811975"/>
    <w:rsid w:val="00812826"/>
    <w:rsid w:val="00813ECD"/>
    <w:rsid w:val="00814B04"/>
    <w:rsid w:val="008153B3"/>
    <w:rsid w:val="008158C2"/>
    <w:rsid w:val="00815F9C"/>
    <w:rsid w:val="00817683"/>
    <w:rsid w:val="0082129E"/>
    <w:rsid w:val="008213A7"/>
    <w:rsid w:val="00821901"/>
    <w:rsid w:val="008236A8"/>
    <w:rsid w:val="00824208"/>
    <w:rsid w:val="008257AF"/>
    <w:rsid w:val="008266AD"/>
    <w:rsid w:val="00826CD4"/>
    <w:rsid w:val="00826DA0"/>
    <w:rsid w:val="00827804"/>
    <w:rsid w:val="00830093"/>
    <w:rsid w:val="008300B9"/>
    <w:rsid w:val="00831690"/>
    <w:rsid w:val="00831695"/>
    <w:rsid w:val="00832196"/>
    <w:rsid w:val="008349FE"/>
    <w:rsid w:val="00835A32"/>
    <w:rsid w:val="008373C3"/>
    <w:rsid w:val="00840B90"/>
    <w:rsid w:val="0084106E"/>
    <w:rsid w:val="00841D9A"/>
    <w:rsid w:val="0084331F"/>
    <w:rsid w:val="00843CE1"/>
    <w:rsid w:val="00844E63"/>
    <w:rsid w:val="00844FF8"/>
    <w:rsid w:val="00845B72"/>
    <w:rsid w:val="008470D9"/>
    <w:rsid w:val="00847F16"/>
    <w:rsid w:val="008500F8"/>
    <w:rsid w:val="0085011A"/>
    <w:rsid w:val="00850209"/>
    <w:rsid w:val="00850E90"/>
    <w:rsid w:val="0085100D"/>
    <w:rsid w:val="00851D95"/>
    <w:rsid w:val="008537A1"/>
    <w:rsid w:val="00853EDD"/>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62DE"/>
    <w:rsid w:val="008764E0"/>
    <w:rsid w:val="00876A6F"/>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729B"/>
    <w:rsid w:val="008D0CFC"/>
    <w:rsid w:val="008D0D86"/>
    <w:rsid w:val="008D4031"/>
    <w:rsid w:val="008D45EA"/>
    <w:rsid w:val="008D4902"/>
    <w:rsid w:val="008D505C"/>
    <w:rsid w:val="008D68EA"/>
    <w:rsid w:val="008D73F5"/>
    <w:rsid w:val="008E0C81"/>
    <w:rsid w:val="008E131A"/>
    <w:rsid w:val="008E17E1"/>
    <w:rsid w:val="008E1FF2"/>
    <w:rsid w:val="008E40CC"/>
    <w:rsid w:val="008E40E1"/>
    <w:rsid w:val="008E4193"/>
    <w:rsid w:val="008E4531"/>
    <w:rsid w:val="008E4BBF"/>
    <w:rsid w:val="008E6FAA"/>
    <w:rsid w:val="008F1251"/>
    <w:rsid w:val="008F16F6"/>
    <w:rsid w:val="008F1D24"/>
    <w:rsid w:val="008F4FEC"/>
    <w:rsid w:val="008F59EF"/>
    <w:rsid w:val="008F78EF"/>
    <w:rsid w:val="00900F9C"/>
    <w:rsid w:val="00901578"/>
    <w:rsid w:val="00901BDB"/>
    <w:rsid w:val="00901C55"/>
    <w:rsid w:val="00901CC2"/>
    <w:rsid w:val="00902498"/>
    <w:rsid w:val="009040BD"/>
    <w:rsid w:val="009056BB"/>
    <w:rsid w:val="009060F3"/>
    <w:rsid w:val="009103B4"/>
    <w:rsid w:val="009106BD"/>
    <w:rsid w:val="009126A4"/>
    <w:rsid w:val="009130DA"/>
    <w:rsid w:val="009142C9"/>
    <w:rsid w:val="00914B5F"/>
    <w:rsid w:val="00914D1A"/>
    <w:rsid w:val="009155E8"/>
    <w:rsid w:val="00916004"/>
    <w:rsid w:val="00916E59"/>
    <w:rsid w:val="00917278"/>
    <w:rsid w:val="009217DD"/>
    <w:rsid w:val="0092479A"/>
    <w:rsid w:val="0092640D"/>
    <w:rsid w:val="0092652F"/>
    <w:rsid w:val="009271A4"/>
    <w:rsid w:val="00927EF0"/>
    <w:rsid w:val="0093038F"/>
    <w:rsid w:val="00930CD7"/>
    <w:rsid w:val="00930D99"/>
    <w:rsid w:val="00930E99"/>
    <w:rsid w:val="00931BCC"/>
    <w:rsid w:val="00931F89"/>
    <w:rsid w:val="00932485"/>
    <w:rsid w:val="009324E4"/>
    <w:rsid w:val="00932EB3"/>
    <w:rsid w:val="009342D8"/>
    <w:rsid w:val="0093498C"/>
    <w:rsid w:val="00934A0E"/>
    <w:rsid w:val="00935770"/>
    <w:rsid w:val="009357A3"/>
    <w:rsid w:val="00940276"/>
    <w:rsid w:val="00942260"/>
    <w:rsid w:val="00942917"/>
    <w:rsid w:val="00942CE4"/>
    <w:rsid w:val="00942EC9"/>
    <w:rsid w:val="009438B2"/>
    <w:rsid w:val="009447D9"/>
    <w:rsid w:val="009451CF"/>
    <w:rsid w:val="009466F9"/>
    <w:rsid w:val="00946F31"/>
    <w:rsid w:val="00950911"/>
    <w:rsid w:val="00951698"/>
    <w:rsid w:val="009520A7"/>
    <w:rsid w:val="0095261D"/>
    <w:rsid w:val="00953F0C"/>
    <w:rsid w:val="009546FF"/>
    <w:rsid w:val="00954929"/>
    <w:rsid w:val="00955294"/>
    <w:rsid w:val="0095654B"/>
    <w:rsid w:val="0095737D"/>
    <w:rsid w:val="0095772B"/>
    <w:rsid w:val="0095788D"/>
    <w:rsid w:val="009578E0"/>
    <w:rsid w:val="00960254"/>
    <w:rsid w:val="0096051C"/>
    <w:rsid w:val="00961349"/>
    <w:rsid w:val="00961C2E"/>
    <w:rsid w:val="009632FD"/>
    <w:rsid w:val="009667B3"/>
    <w:rsid w:val="0096681F"/>
    <w:rsid w:val="009669FE"/>
    <w:rsid w:val="009675DB"/>
    <w:rsid w:val="00971A94"/>
    <w:rsid w:val="009726DA"/>
    <w:rsid w:val="00973D00"/>
    <w:rsid w:val="00974210"/>
    <w:rsid w:val="00975DE2"/>
    <w:rsid w:val="00976159"/>
    <w:rsid w:val="00976F53"/>
    <w:rsid w:val="00981913"/>
    <w:rsid w:val="00983483"/>
    <w:rsid w:val="00984EE4"/>
    <w:rsid w:val="00985B5D"/>
    <w:rsid w:val="00985BBA"/>
    <w:rsid w:val="00986098"/>
    <w:rsid w:val="0098685A"/>
    <w:rsid w:val="009868F0"/>
    <w:rsid w:val="0099045E"/>
    <w:rsid w:val="00991F21"/>
    <w:rsid w:val="009923E6"/>
    <w:rsid w:val="00994327"/>
    <w:rsid w:val="0099440D"/>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2EA"/>
    <w:rsid w:val="009C6B4C"/>
    <w:rsid w:val="009D02EE"/>
    <w:rsid w:val="009D0D49"/>
    <w:rsid w:val="009D4C3F"/>
    <w:rsid w:val="009D4FAE"/>
    <w:rsid w:val="009D568B"/>
    <w:rsid w:val="009D5DF5"/>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BA7"/>
    <w:rsid w:val="009F5BD2"/>
    <w:rsid w:val="009F7464"/>
    <w:rsid w:val="009F7556"/>
    <w:rsid w:val="009F7607"/>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32"/>
    <w:rsid w:val="00A160BE"/>
    <w:rsid w:val="00A16F8E"/>
    <w:rsid w:val="00A178C3"/>
    <w:rsid w:val="00A21485"/>
    <w:rsid w:val="00A233ED"/>
    <w:rsid w:val="00A23480"/>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47373"/>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4DD5"/>
    <w:rsid w:val="00A86EA1"/>
    <w:rsid w:val="00A87E93"/>
    <w:rsid w:val="00A9042C"/>
    <w:rsid w:val="00A90E34"/>
    <w:rsid w:val="00A930CC"/>
    <w:rsid w:val="00A93327"/>
    <w:rsid w:val="00A934B3"/>
    <w:rsid w:val="00A93B8B"/>
    <w:rsid w:val="00A93CF8"/>
    <w:rsid w:val="00A945FC"/>
    <w:rsid w:val="00A956A0"/>
    <w:rsid w:val="00A956DC"/>
    <w:rsid w:val="00A95C80"/>
    <w:rsid w:val="00A964A6"/>
    <w:rsid w:val="00AA27F2"/>
    <w:rsid w:val="00AA2F00"/>
    <w:rsid w:val="00AA5B4F"/>
    <w:rsid w:val="00AA5CAE"/>
    <w:rsid w:val="00AA6640"/>
    <w:rsid w:val="00AA6A31"/>
    <w:rsid w:val="00AA6BBD"/>
    <w:rsid w:val="00AB1036"/>
    <w:rsid w:val="00AB2885"/>
    <w:rsid w:val="00AB3691"/>
    <w:rsid w:val="00AB3B34"/>
    <w:rsid w:val="00AB41D0"/>
    <w:rsid w:val="00AB564B"/>
    <w:rsid w:val="00AB5676"/>
    <w:rsid w:val="00AB5FBC"/>
    <w:rsid w:val="00AC0774"/>
    <w:rsid w:val="00AC0C10"/>
    <w:rsid w:val="00AC0D0B"/>
    <w:rsid w:val="00AC0FC2"/>
    <w:rsid w:val="00AC3397"/>
    <w:rsid w:val="00AC33D5"/>
    <w:rsid w:val="00AC43C5"/>
    <w:rsid w:val="00AC55AB"/>
    <w:rsid w:val="00AC6857"/>
    <w:rsid w:val="00AC68CB"/>
    <w:rsid w:val="00AC77CF"/>
    <w:rsid w:val="00AD0CF0"/>
    <w:rsid w:val="00AD1610"/>
    <w:rsid w:val="00AD42FE"/>
    <w:rsid w:val="00AD5DA9"/>
    <w:rsid w:val="00AD6011"/>
    <w:rsid w:val="00AD62DD"/>
    <w:rsid w:val="00AD6E39"/>
    <w:rsid w:val="00AD7287"/>
    <w:rsid w:val="00AE1C16"/>
    <w:rsid w:val="00AE2300"/>
    <w:rsid w:val="00AE2FF0"/>
    <w:rsid w:val="00AE3CEB"/>
    <w:rsid w:val="00AE41BA"/>
    <w:rsid w:val="00AE4461"/>
    <w:rsid w:val="00AE5C64"/>
    <w:rsid w:val="00AF0213"/>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C31"/>
    <w:rsid w:val="00B10E68"/>
    <w:rsid w:val="00B11FA6"/>
    <w:rsid w:val="00B126C4"/>
    <w:rsid w:val="00B16F78"/>
    <w:rsid w:val="00B17518"/>
    <w:rsid w:val="00B17A6A"/>
    <w:rsid w:val="00B17F25"/>
    <w:rsid w:val="00B200F1"/>
    <w:rsid w:val="00B228EE"/>
    <w:rsid w:val="00B22B0C"/>
    <w:rsid w:val="00B279DF"/>
    <w:rsid w:val="00B30DF1"/>
    <w:rsid w:val="00B316EA"/>
    <w:rsid w:val="00B32085"/>
    <w:rsid w:val="00B321F1"/>
    <w:rsid w:val="00B33849"/>
    <w:rsid w:val="00B364F3"/>
    <w:rsid w:val="00B36549"/>
    <w:rsid w:val="00B3676B"/>
    <w:rsid w:val="00B36955"/>
    <w:rsid w:val="00B36960"/>
    <w:rsid w:val="00B3702E"/>
    <w:rsid w:val="00B3747D"/>
    <w:rsid w:val="00B4087B"/>
    <w:rsid w:val="00B41321"/>
    <w:rsid w:val="00B41E29"/>
    <w:rsid w:val="00B4215A"/>
    <w:rsid w:val="00B42189"/>
    <w:rsid w:val="00B422B5"/>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7166F"/>
    <w:rsid w:val="00B716BB"/>
    <w:rsid w:val="00B71745"/>
    <w:rsid w:val="00B71B5C"/>
    <w:rsid w:val="00B725F0"/>
    <w:rsid w:val="00B72629"/>
    <w:rsid w:val="00B72B8B"/>
    <w:rsid w:val="00B73C71"/>
    <w:rsid w:val="00B744A3"/>
    <w:rsid w:val="00B74E45"/>
    <w:rsid w:val="00B74F29"/>
    <w:rsid w:val="00B76EDA"/>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17A7"/>
    <w:rsid w:val="00B91E94"/>
    <w:rsid w:val="00B927D3"/>
    <w:rsid w:val="00B92928"/>
    <w:rsid w:val="00B9332E"/>
    <w:rsid w:val="00B953B3"/>
    <w:rsid w:val="00B95AF3"/>
    <w:rsid w:val="00B960C8"/>
    <w:rsid w:val="00BA0A92"/>
    <w:rsid w:val="00BA0E16"/>
    <w:rsid w:val="00BA2A87"/>
    <w:rsid w:val="00BA2AD9"/>
    <w:rsid w:val="00BA4B95"/>
    <w:rsid w:val="00BA5F8F"/>
    <w:rsid w:val="00BA7982"/>
    <w:rsid w:val="00BA7E66"/>
    <w:rsid w:val="00BB0539"/>
    <w:rsid w:val="00BB0DC1"/>
    <w:rsid w:val="00BB1917"/>
    <w:rsid w:val="00BB1C5F"/>
    <w:rsid w:val="00BB3018"/>
    <w:rsid w:val="00BB399E"/>
    <w:rsid w:val="00BB4557"/>
    <w:rsid w:val="00BB49ED"/>
    <w:rsid w:val="00BB72E0"/>
    <w:rsid w:val="00BC04A9"/>
    <w:rsid w:val="00BC0E6D"/>
    <w:rsid w:val="00BC2533"/>
    <w:rsid w:val="00BC3474"/>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4309"/>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65A4"/>
    <w:rsid w:val="00C07B42"/>
    <w:rsid w:val="00C10F94"/>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170"/>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23C5"/>
    <w:rsid w:val="00C6246E"/>
    <w:rsid w:val="00C629A5"/>
    <w:rsid w:val="00C62F01"/>
    <w:rsid w:val="00C63173"/>
    <w:rsid w:val="00C63819"/>
    <w:rsid w:val="00C63B4F"/>
    <w:rsid w:val="00C65390"/>
    <w:rsid w:val="00C66B77"/>
    <w:rsid w:val="00C67167"/>
    <w:rsid w:val="00C71DAE"/>
    <w:rsid w:val="00C73A42"/>
    <w:rsid w:val="00C73AF8"/>
    <w:rsid w:val="00C73DF5"/>
    <w:rsid w:val="00C746B6"/>
    <w:rsid w:val="00C74760"/>
    <w:rsid w:val="00C74CD4"/>
    <w:rsid w:val="00C75318"/>
    <w:rsid w:val="00C75C7B"/>
    <w:rsid w:val="00C76A22"/>
    <w:rsid w:val="00C76A67"/>
    <w:rsid w:val="00C76FFD"/>
    <w:rsid w:val="00C77CCF"/>
    <w:rsid w:val="00C8019A"/>
    <w:rsid w:val="00C81E46"/>
    <w:rsid w:val="00C83CE0"/>
    <w:rsid w:val="00C8543F"/>
    <w:rsid w:val="00C866A7"/>
    <w:rsid w:val="00C872AC"/>
    <w:rsid w:val="00C87F11"/>
    <w:rsid w:val="00C905CF"/>
    <w:rsid w:val="00C91726"/>
    <w:rsid w:val="00C91BBD"/>
    <w:rsid w:val="00C92B1C"/>
    <w:rsid w:val="00C94BFC"/>
    <w:rsid w:val="00C94FD6"/>
    <w:rsid w:val="00C9558B"/>
    <w:rsid w:val="00C97205"/>
    <w:rsid w:val="00CA0135"/>
    <w:rsid w:val="00CA05DF"/>
    <w:rsid w:val="00CA0A71"/>
    <w:rsid w:val="00CA0EF4"/>
    <w:rsid w:val="00CA235D"/>
    <w:rsid w:val="00CA2F03"/>
    <w:rsid w:val="00CA34FA"/>
    <w:rsid w:val="00CA3F44"/>
    <w:rsid w:val="00CA432C"/>
    <w:rsid w:val="00CA4D1B"/>
    <w:rsid w:val="00CA6446"/>
    <w:rsid w:val="00CA6798"/>
    <w:rsid w:val="00CB21D2"/>
    <w:rsid w:val="00CB2547"/>
    <w:rsid w:val="00CB26DC"/>
    <w:rsid w:val="00CB292E"/>
    <w:rsid w:val="00CB2B0E"/>
    <w:rsid w:val="00CB2C14"/>
    <w:rsid w:val="00CB31AD"/>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2CA6"/>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AAA"/>
    <w:rsid w:val="00CE3DCE"/>
    <w:rsid w:val="00CE3DFD"/>
    <w:rsid w:val="00CE5C52"/>
    <w:rsid w:val="00CE60BA"/>
    <w:rsid w:val="00CE6467"/>
    <w:rsid w:val="00CE714D"/>
    <w:rsid w:val="00CE742F"/>
    <w:rsid w:val="00CF3BC5"/>
    <w:rsid w:val="00CF3BE7"/>
    <w:rsid w:val="00CF4000"/>
    <w:rsid w:val="00CF4FFB"/>
    <w:rsid w:val="00CF5814"/>
    <w:rsid w:val="00CF590F"/>
    <w:rsid w:val="00CF5D4D"/>
    <w:rsid w:val="00CF5D60"/>
    <w:rsid w:val="00CF6226"/>
    <w:rsid w:val="00CF706D"/>
    <w:rsid w:val="00D00BE7"/>
    <w:rsid w:val="00D01E85"/>
    <w:rsid w:val="00D02F1F"/>
    <w:rsid w:val="00D03156"/>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E0"/>
    <w:rsid w:val="00D231CB"/>
    <w:rsid w:val="00D23AA3"/>
    <w:rsid w:val="00D25194"/>
    <w:rsid w:val="00D26280"/>
    <w:rsid w:val="00D264F9"/>
    <w:rsid w:val="00D269BD"/>
    <w:rsid w:val="00D26F8D"/>
    <w:rsid w:val="00D27310"/>
    <w:rsid w:val="00D278B7"/>
    <w:rsid w:val="00D27FA5"/>
    <w:rsid w:val="00D300AD"/>
    <w:rsid w:val="00D304BA"/>
    <w:rsid w:val="00D3060C"/>
    <w:rsid w:val="00D320EC"/>
    <w:rsid w:val="00D32849"/>
    <w:rsid w:val="00D33258"/>
    <w:rsid w:val="00D33685"/>
    <w:rsid w:val="00D33B51"/>
    <w:rsid w:val="00D33E38"/>
    <w:rsid w:val="00D379A4"/>
    <w:rsid w:val="00D40843"/>
    <w:rsid w:val="00D41467"/>
    <w:rsid w:val="00D4155F"/>
    <w:rsid w:val="00D42376"/>
    <w:rsid w:val="00D42514"/>
    <w:rsid w:val="00D42918"/>
    <w:rsid w:val="00D4515C"/>
    <w:rsid w:val="00D45296"/>
    <w:rsid w:val="00D455B0"/>
    <w:rsid w:val="00D46691"/>
    <w:rsid w:val="00D47E0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B0A0B"/>
    <w:rsid w:val="00DB222A"/>
    <w:rsid w:val="00DB2F88"/>
    <w:rsid w:val="00DB356B"/>
    <w:rsid w:val="00DB427D"/>
    <w:rsid w:val="00DB549E"/>
    <w:rsid w:val="00DB5735"/>
    <w:rsid w:val="00DB5D67"/>
    <w:rsid w:val="00DB6826"/>
    <w:rsid w:val="00DC0022"/>
    <w:rsid w:val="00DC0E89"/>
    <w:rsid w:val="00DC18C7"/>
    <w:rsid w:val="00DC32DE"/>
    <w:rsid w:val="00DC3C24"/>
    <w:rsid w:val="00DC626C"/>
    <w:rsid w:val="00DC64DB"/>
    <w:rsid w:val="00DC77A7"/>
    <w:rsid w:val="00DC7AC2"/>
    <w:rsid w:val="00DD283A"/>
    <w:rsid w:val="00DD3A7C"/>
    <w:rsid w:val="00DD3BBF"/>
    <w:rsid w:val="00DD4017"/>
    <w:rsid w:val="00DD50FE"/>
    <w:rsid w:val="00DD5C29"/>
    <w:rsid w:val="00DD778B"/>
    <w:rsid w:val="00DE13FD"/>
    <w:rsid w:val="00DE1CCC"/>
    <w:rsid w:val="00DE1F64"/>
    <w:rsid w:val="00DE2F46"/>
    <w:rsid w:val="00DE5170"/>
    <w:rsid w:val="00DE5F7C"/>
    <w:rsid w:val="00DE6270"/>
    <w:rsid w:val="00DE68B9"/>
    <w:rsid w:val="00DE728F"/>
    <w:rsid w:val="00DE7A2F"/>
    <w:rsid w:val="00DF0FE5"/>
    <w:rsid w:val="00DF17A1"/>
    <w:rsid w:val="00DF1B4D"/>
    <w:rsid w:val="00DF246F"/>
    <w:rsid w:val="00DF2574"/>
    <w:rsid w:val="00DF2E6D"/>
    <w:rsid w:val="00DF44C3"/>
    <w:rsid w:val="00DF5200"/>
    <w:rsid w:val="00DF5AD3"/>
    <w:rsid w:val="00DF7349"/>
    <w:rsid w:val="00DF7DF2"/>
    <w:rsid w:val="00E00B19"/>
    <w:rsid w:val="00E00BA7"/>
    <w:rsid w:val="00E0165D"/>
    <w:rsid w:val="00E01918"/>
    <w:rsid w:val="00E01E7F"/>
    <w:rsid w:val="00E04F46"/>
    <w:rsid w:val="00E05F1C"/>
    <w:rsid w:val="00E075FA"/>
    <w:rsid w:val="00E10654"/>
    <w:rsid w:val="00E14A96"/>
    <w:rsid w:val="00E1779D"/>
    <w:rsid w:val="00E204B9"/>
    <w:rsid w:val="00E2124C"/>
    <w:rsid w:val="00E2201A"/>
    <w:rsid w:val="00E246D4"/>
    <w:rsid w:val="00E24C37"/>
    <w:rsid w:val="00E2706D"/>
    <w:rsid w:val="00E273C8"/>
    <w:rsid w:val="00E30A4E"/>
    <w:rsid w:val="00E30DBF"/>
    <w:rsid w:val="00E316F0"/>
    <w:rsid w:val="00E31999"/>
    <w:rsid w:val="00E31ED0"/>
    <w:rsid w:val="00E33A37"/>
    <w:rsid w:val="00E3444E"/>
    <w:rsid w:val="00E362E9"/>
    <w:rsid w:val="00E364BA"/>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57E76"/>
    <w:rsid w:val="00E604D1"/>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2214"/>
    <w:rsid w:val="00E722C7"/>
    <w:rsid w:val="00E7313A"/>
    <w:rsid w:val="00E7429B"/>
    <w:rsid w:val="00E747D9"/>
    <w:rsid w:val="00E76529"/>
    <w:rsid w:val="00E77D30"/>
    <w:rsid w:val="00E811FE"/>
    <w:rsid w:val="00E819AB"/>
    <w:rsid w:val="00E81CEF"/>
    <w:rsid w:val="00E81DD5"/>
    <w:rsid w:val="00E84D4C"/>
    <w:rsid w:val="00E85CB8"/>
    <w:rsid w:val="00E9063C"/>
    <w:rsid w:val="00E9114C"/>
    <w:rsid w:val="00E911B9"/>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4E2"/>
    <w:rsid w:val="00ED661F"/>
    <w:rsid w:val="00ED7BBB"/>
    <w:rsid w:val="00EE0CFA"/>
    <w:rsid w:val="00EE0DDA"/>
    <w:rsid w:val="00EE125E"/>
    <w:rsid w:val="00EE1834"/>
    <w:rsid w:val="00EE3710"/>
    <w:rsid w:val="00EE3B98"/>
    <w:rsid w:val="00EE4F38"/>
    <w:rsid w:val="00EE7185"/>
    <w:rsid w:val="00EE76C5"/>
    <w:rsid w:val="00EF114B"/>
    <w:rsid w:val="00EF1460"/>
    <w:rsid w:val="00EF1B08"/>
    <w:rsid w:val="00EF201B"/>
    <w:rsid w:val="00EF25D8"/>
    <w:rsid w:val="00EF3757"/>
    <w:rsid w:val="00EF43E1"/>
    <w:rsid w:val="00EF4565"/>
    <w:rsid w:val="00EF498D"/>
    <w:rsid w:val="00EF4C2F"/>
    <w:rsid w:val="00EF7D74"/>
    <w:rsid w:val="00F00C09"/>
    <w:rsid w:val="00F0135E"/>
    <w:rsid w:val="00F01C43"/>
    <w:rsid w:val="00F022BC"/>
    <w:rsid w:val="00F02874"/>
    <w:rsid w:val="00F04BC6"/>
    <w:rsid w:val="00F0749B"/>
    <w:rsid w:val="00F10B5A"/>
    <w:rsid w:val="00F10D5B"/>
    <w:rsid w:val="00F1107F"/>
    <w:rsid w:val="00F12464"/>
    <w:rsid w:val="00F13E5A"/>
    <w:rsid w:val="00F14A1D"/>
    <w:rsid w:val="00F168C7"/>
    <w:rsid w:val="00F17817"/>
    <w:rsid w:val="00F20FAF"/>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7146"/>
    <w:rsid w:val="00F57295"/>
    <w:rsid w:val="00F60135"/>
    <w:rsid w:val="00F60769"/>
    <w:rsid w:val="00F60C07"/>
    <w:rsid w:val="00F61B7C"/>
    <w:rsid w:val="00F620C7"/>
    <w:rsid w:val="00F6357F"/>
    <w:rsid w:val="00F637DA"/>
    <w:rsid w:val="00F65EB6"/>
    <w:rsid w:val="00F66C7C"/>
    <w:rsid w:val="00F66D52"/>
    <w:rsid w:val="00F70101"/>
    <w:rsid w:val="00F70B74"/>
    <w:rsid w:val="00F7161F"/>
    <w:rsid w:val="00F727D5"/>
    <w:rsid w:val="00F74626"/>
    <w:rsid w:val="00F75876"/>
    <w:rsid w:val="00F75D47"/>
    <w:rsid w:val="00F75D77"/>
    <w:rsid w:val="00F77435"/>
    <w:rsid w:val="00F80387"/>
    <w:rsid w:val="00F80DEA"/>
    <w:rsid w:val="00F8212D"/>
    <w:rsid w:val="00F821B7"/>
    <w:rsid w:val="00F83F25"/>
    <w:rsid w:val="00F909AE"/>
    <w:rsid w:val="00F90C9D"/>
    <w:rsid w:val="00F92D83"/>
    <w:rsid w:val="00F934A4"/>
    <w:rsid w:val="00F94DD4"/>
    <w:rsid w:val="00F95BB2"/>
    <w:rsid w:val="00F964CC"/>
    <w:rsid w:val="00F96573"/>
    <w:rsid w:val="00F96CB4"/>
    <w:rsid w:val="00F97F07"/>
    <w:rsid w:val="00FA127F"/>
    <w:rsid w:val="00FA1B57"/>
    <w:rsid w:val="00FA2A56"/>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2905"/>
    <w:rsid w:val="00FC2CB6"/>
    <w:rsid w:val="00FC421E"/>
    <w:rsid w:val="00FC4C55"/>
    <w:rsid w:val="00FC4FE9"/>
    <w:rsid w:val="00FC67CB"/>
    <w:rsid w:val="00FC6832"/>
    <w:rsid w:val="00FD0DA4"/>
    <w:rsid w:val="00FD0DED"/>
    <w:rsid w:val="00FD118F"/>
    <w:rsid w:val="00FD2C6F"/>
    <w:rsid w:val="00FD3F77"/>
    <w:rsid w:val="00FD54B7"/>
    <w:rsid w:val="00FE097F"/>
    <w:rsid w:val="00FE1980"/>
    <w:rsid w:val="00FE41D3"/>
    <w:rsid w:val="00FE44C6"/>
    <w:rsid w:val="00FE494C"/>
    <w:rsid w:val="00FE5D1A"/>
    <w:rsid w:val="00FE66E4"/>
    <w:rsid w:val="00FE6C80"/>
    <w:rsid w:val="00FE7028"/>
    <w:rsid w:val="00FE7DD7"/>
    <w:rsid w:val="00FF0241"/>
    <w:rsid w:val="00FF1A91"/>
    <w:rsid w:val="00FF31A2"/>
    <w:rsid w:val="00FF33D3"/>
    <w:rsid w:val="00FF3CE0"/>
    <w:rsid w:val="00FF497E"/>
    <w:rsid w:val="00FF6B46"/>
    <w:rsid w:val="00FF6FB7"/>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2.xml><?xml version="1.0" encoding="utf-8"?>
<ds:datastoreItem xmlns:ds="http://schemas.openxmlformats.org/officeDocument/2006/customXml" ds:itemID="{55D2E15B-BFD0-4A2C-91E7-10EBAF3B93AE}">
  <ds:schemaRefs>
    <ds:schemaRef ds:uri="http://schemas.microsoft.com/sharepoint/v3/contenttype/forms"/>
  </ds:schemaRefs>
</ds:datastoreItem>
</file>

<file path=customXml/itemProps3.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Stilwell, Butch</cp:lastModifiedBy>
  <cp:revision>2</cp:revision>
  <cp:lastPrinted>2024-06-14T13:57:00Z</cp:lastPrinted>
  <dcterms:created xsi:type="dcterms:W3CDTF">2025-01-13T14:49:00Z</dcterms:created>
  <dcterms:modified xsi:type="dcterms:W3CDTF">2025-01-13T14:49:00Z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